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0E02F8"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992"/>
        <w:gridCol w:w="1843"/>
        <w:gridCol w:w="4678"/>
        <w:gridCol w:w="5812"/>
        <w:gridCol w:w="1359"/>
      </w:tblGrid>
      <w:tr w:rsidR="00A06425" w:rsidRPr="00A06425" w14:paraId="0E6313C8" w14:textId="77777777" w:rsidTr="00A06425">
        <w:tc>
          <w:tcPr>
            <w:tcW w:w="15388" w:type="dxa"/>
            <w:gridSpan w:val="6"/>
            <w:shd w:val="clear" w:color="auto" w:fill="auto"/>
            <w:vAlign w:val="center"/>
          </w:tcPr>
          <w:p w14:paraId="7E94C559" w14:textId="77777777"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p>
          <w:p w14:paraId="2C63DEB2" w14:textId="77777777" w:rsidR="00A06425" w:rsidRPr="00A06425" w:rsidRDefault="009664C7" w:rsidP="00B871B6">
            <w:pPr>
              <w:spacing w:before="120" w:after="120"/>
              <w:rPr>
                <w:rFonts w:asciiTheme="minorHAnsi" w:hAnsiTheme="minorHAnsi" w:cstheme="minorHAnsi"/>
                <w:b/>
                <w:i/>
                <w:sz w:val="22"/>
                <w:szCs w:val="22"/>
              </w:rPr>
            </w:pPr>
            <w:r w:rsidRPr="009664C7">
              <w:rPr>
                <w:rFonts w:asciiTheme="minorHAnsi" w:hAnsiTheme="minorHAnsi" w:cstheme="minorHAnsi"/>
                <w:b/>
                <w:i/>
                <w:sz w:val="22"/>
                <w:szCs w:val="22"/>
              </w:rPr>
              <w:t>projekt ustawy o asystencji osobistej osób z niepełnosprawnościami (UD168)</w:t>
            </w:r>
          </w:p>
        </w:tc>
      </w:tr>
      <w:tr w:rsidR="00A06425" w:rsidRPr="00A06425" w14:paraId="50B25AC5" w14:textId="77777777" w:rsidTr="00B40319">
        <w:tc>
          <w:tcPr>
            <w:tcW w:w="704" w:type="dxa"/>
            <w:shd w:val="clear" w:color="auto" w:fill="auto"/>
            <w:vAlign w:val="center"/>
          </w:tcPr>
          <w:p w14:paraId="09FA8D37"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992" w:type="dxa"/>
            <w:shd w:val="clear" w:color="auto" w:fill="auto"/>
            <w:vAlign w:val="center"/>
          </w:tcPr>
          <w:p w14:paraId="6C083B3D"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12D57F3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237DEB66"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30BC650C"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14:paraId="467D51A7"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3957BB" w:rsidRPr="00A06425" w14:paraId="64B32A64" w14:textId="77777777" w:rsidTr="00B40319">
        <w:tc>
          <w:tcPr>
            <w:tcW w:w="704" w:type="dxa"/>
            <w:shd w:val="clear" w:color="auto" w:fill="auto"/>
          </w:tcPr>
          <w:p w14:paraId="217B753F" w14:textId="77777777" w:rsidR="003957BB" w:rsidRPr="009664C7" w:rsidRDefault="003957B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184DAEA8" w14:textId="3FD46AA1" w:rsidR="003957B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732226B" w14:textId="7E6737A3" w:rsidR="003957BB" w:rsidRDefault="003957BB" w:rsidP="004D086F">
            <w:pPr>
              <w:jc w:val="center"/>
              <w:rPr>
                <w:rFonts w:asciiTheme="minorHAnsi" w:hAnsiTheme="minorHAnsi" w:cstheme="minorHAnsi"/>
                <w:sz w:val="22"/>
                <w:szCs w:val="22"/>
              </w:rPr>
            </w:pPr>
            <w:r>
              <w:rPr>
                <w:rFonts w:asciiTheme="minorHAnsi" w:hAnsiTheme="minorHAnsi" w:cstheme="minorHAnsi"/>
                <w:sz w:val="22"/>
                <w:szCs w:val="22"/>
              </w:rPr>
              <w:t>ogólne</w:t>
            </w:r>
          </w:p>
        </w:tc>
        <w:tc>
          <w:tcPr>
            <w:tcW w:w="4678" w:type="dxa"/>
            <w:shd w:val="clear" w:color="auto" w:fill="auto"/>
          </w:tcPr>
          <w:p w14:paraId="1549017E" w14:textId="02D5DABE" w:rsidR="003957BB" w:rsidRDefault="003957BB" w:rsidP="003957BB">
            <w:pPr>
              <w:rPr>
                <w:rFonts w:asciiTheme="minorHAnsi" w:hAnsiTheme="minorHAnsi" w:cstheme="minorHAnsi"/>
                <w:sz w:val="22"/>
                <w:szCs w:val="22"/>
              </w:rPr>
            </w:pPr>
            <w:r w:rsidRPr="003957BB">
              <w:rPr>
                <w:rFonts w:asciiTheme="minorHAnsi" w:hAnsiTheme="minorHAnsi" w:cstheme="minorHAnsi"/>
                <w:sz w:val="22"/>
                <w:szCs w:val="22"/>
              </w:rPr>
              <w:t>Projekt nie odnosi się do składek na Fundusz Pracy (ustawa o promocji i instytucjach rynku pracy precyzyjnie określa wyłączenia) i Fundusz Solidarnościowy (składki opłacane na zasadzie analogii do Funduszu Pracy). Brak wyjaśnienia, czy będą one wyłączone/wymagane, a tym samym czy powinny być wykazywane w dokumentach rozliczeniowych.</w:t>
            </w:r>
          </w:p>
          <w:p w14:paraId="61355AAD" w14:textId="77777777" w:rsidR="003957BB" w:rsidRPr="003957BB" w:rsidRDefault="003957BB" w:rsidP="003957BB">
            <w:pPr>
              <w:rPr>
                <w:rFonts w:asciiTheme="minorHAnsi" w:hAnsiTheme="minorHAnsi" w:cstheme="minorHAnsi"/>
                <w:sz w:val="22"/>
                <w:szCs w:val="22"/>
              </w:rPr>
            </w:pPr>
          </w:p>
          <w:p w14:paraId="595F5656" w14:textId="2CCB0043" w:rsidR="003957BB" w:rsidRDefault="003957BB" w:rsidP="003957BB">
            <w:pPr>
              <w:rPr>
                <w:rFonts w:asciiTheme="minorHAnsi" w:hAnsiTheme="minorHAnsi" w:cstheme="minorHAnsi"/>
                <w:sz w:val="22"/>
                <w:szCs w:val="22"/>
              </w:rPr>
            </w:pPr>
            <w:r w:rsidRPr="003957BB">
              <w:rPr>
                <w:rFonts w:asciiTheme="minorHAnsi" w:hAnsiTheme="minorHAnsi" w:cstheme="minorHAnsi"/>
                <w:sz w:val="22"/>
                <w:szCs w:val="22"/>
              </w:rPr>
              <w:t>Projekt nadal nie przewiduje zmiany polegającej na zdefiniowaniu płatnika składek w rozumieniu ustawy o systemie ubezpieczeń społecznych tj.: użytkownika samozatrudniającego oraz realizatora asystencji osobistej, o co postulowaliśmy od początku prac nad projektem. Z wcześniej wskazanych w naszych uwagach względów postulujemy w dalszym ciągu potrzebę zdefiniowania ww. podmiotów w katalogu płatników składek.</w:t>
            </w:r>
          </w:p>
        </w:tc>
        <w:tc>
          <w:tcPr>
            <w:tcW w:w="5812" w:type="dxa"/>
            <w:shd w:val="clear" w:color="auto" w:fill="auto"/>
          </w:tcPr>
          <w:p w14:paraId="397FF7A3" w14:textId="77777777" w:rsidR="003957BB" w:rsidRPr="00A06425" w:rsidRDefault="003957BB" w:rsidP="007A18FE">
            <w:pPr>
              <w:rPr>
                <w:rFonts w:asciiTheme="minorHAnsi" w:hAnsiTheme="minorHAnsi" w:cstheme="minorHAnsi"/>
                <w:sz w:val="22"/>
                <w:szCs w:val="22"/>
              </w:rPr>
            </w:pPr>
          </w:p>
        </w:tc>
        <w:tc>
          <w:tcPr>
            <w:tcW w:w="1359" w:type="dxa"/>
          </w:tcPr>
          <w:p w14:paraId="7D4BEC3F" w14:textId="77777777" w:rsidR="003957BB" w:rsidRPr="00A06425" w:rsidRDefault="003957BB" w:rsidP="004D086F">
            <w:pPr>
              <w:jc w:val="center"/>
              <w:rPr>
                <w:rFonts w:asciiTheme="minorHAnsi" w:hAnsiTheme="minorHAnsi" w:cstheme="minorHAnsi"/>
                <w:sz w:val="22"/>
                <w:szCs w:val="22"/>
              </w:rPr>
            </w:pPr>
          </w:p>
        </w:tc>
      </w:tr>
      <w:tr w:rsidR="00FB6C65" w:rsidRPr="00A06425" w14:paraId="02E80A41" w14:textId="77777777" w:rsidTr="00B40319">
        <w:tc>
          <w:tcPr>
            <w:tcW w:w="704" w:type="dxa"/>
            <w:shd w:val="clear" w:color="auto" w:fill="auto"/>
          </w:tcPr>
          <w:p w14:paraId="11F54904" w14:textId="77777777" w:rsidR="00FB6C65" w:rsidRPr="009664C7" w:rsidRDefault="00FB6C65"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9FEDED2" w14:textId="106B04E6" w:rsidR="00FB6C6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1B6D2E4" w14:textId="3B5328B8" w:rsidR="00FB6C65" w:rsidRDefault="00FB6C65" w:rsidP="004D086F">
            <w:pPr>
              <w:jc w:val="center"/>
              <w:rPr>
                <w:rFonts w:asciiTheme="minorHAnsi" w:hAnsiTheme="minorHAnsi" w:cstheme="minorHAnsi"/>
                <w:sz w:val="22"/>
                <w:szCs w:val="22"/>
              </w:rPr>
            </w:pPr>
            <w:r>
              <w:rPr>
                <w:rFonts w:asciiTheme="minorHAnsi" w:hAnsiTheme="minorHAnsi" w:cstheme="minorHAnsi"/>
                <w:sz w:val="22"/>
                <w:szCs w:val="22"/>
              </w:rPr>
              <w:t>Art.</w:t>
            </w:r>
            <w:r w:rsidR="004F30DB">
              <w:rPr>
                <w:rFonts w:asciiTheme="minorHAnsi" w:hAnsiTheme="minorHAnsi" w:cstheme="minorHAnsi"/>
                <w:sz w:val="22"/>
                <w:szCs w:val="22"/>
              </w:rPr>
              <w:t xml:space="preserve"> </w:t>
            </w:r>
            <w:r>
              <w:rPr>
                <w:rFonts w:asciiTheme="minorHAnsi" w:hAnsiTheme="minorHAnsi" w:cstheme="minorHAnsi"/>
                <w:sz w:val="22"/>
                <w:szCs w:val="22"/>
              </w:rPr>
              <w:t>3 ust.</w:t>
            </w:r>
            <w:r w:rsidR="004F30DB">
              <w:rPr>
                <w:rFonts w:asciiTheme="minorHAnsi" w:hAnsiTheme="minorHAnsi" w:cstheme="minorHAnsi"/>
                <w:sz w:val="22"/>
                <w:szCs w:val="22"/>
              </w:rPr>
              <w:t xml:space="preserve"> </w:t>
            </w:r>
            <w:r>
              <w:rPr>
                <w:rFonts w:asciiTheme="minorHAnsi" w:hAnsiTheme="minorHAnsi" w:cstheme="minorHAnsi"/>
                <w:sz w:val="22"/>
                <w:szCs w:val="22"/>
              </w:rPr>
              <w:t>2 pkt d</w:t>
            </w:r>
          </w:p>
        </w:tc>
        <w:tc>
          <w:tcPr>
            <w:tcW w:w="4678" w:type="dxa"/>
            <w:shd w:val="clear" w:color="auto" w:fill="auto"/>
          </w:tcPr>
          <w:p w14:paraId="2DC53BF0" w14:textId="004DFC2E" w:rsidR="00FB6C65" w:rsidRPr="00FB6C65" w:rsidRDefault="00FB6C65" w:rsidP="00FB6C65">
            <w:pPr>
              <w:autoSpaceDE w:val="0"/>
              <w:autoSpaceDN w:val="0"/>
              <w:adjustRightInd w:val="0"/>
              <w:rPr>
                <w:rFonts w:asciiTheme="minorHAnsi" w:hAnsiTheme="minorHAnsi" w:cstheme="minorHAnsi"/>
                <w:color w:val="000000"/>
                <w:sz w:val="22"/>
                <w:szCs w:val="22"/>
              </w:rPr>
            </w:pPr>
            <w:r>
              <w:rPr>
                <w:rFonts w:asciiTheme="minorHAnsi" w:hAnsiTheme="minorHAnsi" w:cstheme="minorHAnsi"/>
                <w:sz w:val="22"/>
                <w:szCs w:val="22"/>
              </w:rPr>
              <w:t xml:space="preserve">W ustawie należy zagwarantować </w:t>
            </w:r>
            <w:r w:rsidRPr="00FB6C65">
              <w:rPr>
                <w:rFonts w:asciiTheme="minorHAnsi" w:hAnsiTheme="minorHAnsi" w:cstheme="minorHAnsi"/>
                <w:color w:val="000000"/>
                <w:sz w:val="22"/>
                <w:szCs w:val="22"/>
              </w:rPr>
              <w:t>systemowy dostęp do odpowiedniego rejestru dot. pobytu cudzoziemców / osób objętych ochroną uzupełniającą</w:t>
            </w:r>
            <w:r w:rsidR="004F30DB">
              <w:rPr>
                <w:rFonts w:asciiTheme="minorHAnsi" w:hAnsiTheme="minorHAnsi" w:cstheme="minorHAnsi"/>
                <w:color w:val="000000"/>
                <w:sz w:val="22"/>
                <w:szCs w:val="22"/>
              </w:rPr>
              <w:t>.</w:t>
            </w:r>
          </w:p>
        </w:tc>
        <w:tc>
          <w:tcPr>
            <w:tcW w:w="5812" w:type="dxa"/>
            <w:shd w:val="clear" w:color="auto" w:fill="auto"/>
          </w:tcPr>
          <w:p w14:paraId="02992821" w14:textId="77777777" w:rsidR="00FB6C65" w:rsidRPr="00A06425" w:rsidRDefault="00FB6C65" w:rsidP="007A18FE">
            <w:pPr>
              <w:rPr>
                <w:rFonts w:asciiTheme="minorHAnsi" w:hAnsiTheme="minorHAnsi" w:cstheme="minorHAnsi"/>
                <w:sz w:val="22"/>
                <w:szCs w:val="22"/>
              </w:rPr>
            </w:pPr>
          </w:p>
        </w:tc>
        <w:tc>
          <w:tcPr>
            <w:tcW w:w="1359" w:type="dxa"/>
          </w:tcPr>
          <w:p w14:paraId="48A52778" w14:textId="77777777" w:rsidR="00FB6C65" w:rsidRPr="00A06425" w:rsidRDefault="00FB6C65" w:rsidP="004D086F">
            <w:pPr>
              <w:jc w:val="center"/>
              <w:rPr>
                <w:rFonts w:asciiTheme="minorHAnsi" w:hAnsiTheme="minorHAnsi" w:cstheme="minorHAnsi"/>
                <w:sz w:val="22"/>
                <w:szCs w:val="22"/>
              </w:rPr>
            </w:pPr>
          </w:p>
        </w:tc>
      </w:tr>
      <w:tr w:rsidR="00FB6C65" w:rsidRPr="00A06425" w14:paraId="0759B505" w14:textId="77777777" w:rsidTr="00B40319">
        <w:tc>
          <w:tcPr>
            <w:tcW w:w="704" w:type="dxa"/>
            <w:shd w:val="clear" w:color="auto" w:fill="auto"/>
          </w:tcPr>
          <w:p w14:paraId="508CD87A" w14:textId="77777777" w:rsidR="00FB6C65" w:rsidRPr="009664C7" w:rsidRDefault="00FB6C65"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659AB8B" w14:textId="74A7AA91" w:rsidR="00FB6C6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916CA8F" w14:textId="03472F62" w:rsidR="00FB6C65" w:rsidRDefault="00FB6C65" w:rsidP="004D086F">
            <w:pPr>
              <w:jc w:val="center"/>
              <w:rPr>
                <w:rFonts w:asciiTheme="minorHAnsi" w:hAnsiTheme="minorHAnsi" w:cstheme="minorHAnsi"/>
                <w:sz w:val="22"/>
                <w:szCs w:val="22"/>
              </w:rPr>
            </w:pPr>
            <w:r>
              <w:rPr>
                <w:rFonts w:asciiTheme="minorHAnsi" w:hAnsiTheme="minorHAnsi" w:cstheme="minorHAnsi"/>
                <w:sz w:val="22"/>
                <w:szCs w:val="22"/>
              </w:rPr>
              <w:t>Art.</w:t>
            </w:r>
            <w:r w:rsidR="004F30DB">
              <w:rPr>
                <w:rFonts w:asciiTheme="minorHAnsi" w:hAnsiTheme="minorHAnsi" w:cstheme="minorHAnsi"/>
                <w:sz w:val="22"/>
                <w:szCs w:val="22"/>
              </w:rPr>
              <w:t xml:space="preserve"> </w:t>
            </w:r>
            <w:r>
              <w:rPr>
                <w:rFonts w:asciiTheme="minorHAnsi" w:hAnsiTheme="minorHAnsi" w:cstheme="minorHAnsi"/>
                <w:sz w:val="22"/>
                <w:szCs w:val="22"/>
              </w:rPr>
              <w:t>6 ust</w:t>
            </w:r>
            <w:r w:rsidR="000D78EC">
              <w:rPr>
                <w:rFonts w:asciiTheme="minorHAnsi" w:hAnsiTheme="minorHAnsi" w:cstheme="minorHAnsi"/>
                <w:sz w:val="22"/>
                <w:szCs w:val="22"/>
              </w:rPr>
              <w:t>.</w:t>
            </w:r>
            <w:r>
              <w:rPr>
                <w:rFonts w:asciiTheme="minorHAnsi" w:hAnsiTheme="minorHAnsi" w:cstheme="minorHAnsi"/>
                <w:sz w:val="22"/>
                <w:szCs w:val="22"/>
              </w:rPr>
              <w:t xml:space="preserve"> 1</w:t>
            </w:r>
          </w:p>
        </w:tc>
        <w:tc>
          <w:tcPr>
            <w:tcW w:w="4678" w:type="dxa"/>
            <w:shd w:val="clear" w:color="auto" w:fill="auto"/>
          </w:tcPr>
          <w:p w14:paraId="392204F2" w14:textId="77777777" w:rsidR="00FB6C65" w:rsidRDefault="00FB6C65" w:rsidP="00FB6C65">
            <w:pPr>
              <w:autoSpaceDE w:val="0"/>
              <w:autoSpaceDN w:val="0"/>
              <w:adjustRightInd w:val="0"/>
              <w:rPr>
                <w:rFonts w:asciiTheme="minorHAnsi" w:hAnsiTheme="minorHAnsi" w:cstheme="minorHAnsi"/>
                <w:color w:val="000000"/>
                <w:sz w:val="22"/>
                <w:szCs w:val="22"/>
              </w:rPr>
            </w:pPr>
            <w:r>
              <w:rPr>
                <w:rFonts w:asciiTheme="minorHAnsi" w:hAnsiTheme="minorHAnsi" w:cstheme="minorHAnsi"/>
                <w:color w:val="000000"/>
                <w:sz w:val="22"/>
                <w:szCs w:val="22"/>
              </w:rPr>
              <w:t xml:space="preserve">Zgodnie z projektowanym przepisem system informatyczny utworzony przez ZUS ma zapewniać obsługę realizacji prawa do asystencji osobistej. Nie wynika z tego jakie obszary będą w ramach tego systemu obsługiwane. </w:t>
            </w:r>
          </w:p>
          <w:p w14:paraId="7A65D2B2" w14:textId="40BF3522" w:rsidR="00FB6C65" w:rsidRPr="00FB6C65" w:rsidRDefault="00FB6C65" w:rsidP="00FB6C65">
            <w:pPr>
              <w:autoSpaceDE w:val="0"/>
              <w:autoSpaceDN w:val="0"/>
              <w:adjustRightInd w:val="0"/>
              <w:rPr>
                <w:rFonts w:asciiTheme="minorHAnsi" w:hAnsiTheme="minorHAnsi" w:cstheme="minorHAnsi"/>
                <w:sz w:val="22"/>
                <w:szCs w:val="22"/>
              </w:rPr>
            </w:pPr>
            <w:r>
              <w:rPr>
                <w:rFonts w:asciiTheme="minorHAnsi" w:hAnsiTheme="minorHAnsi" w:cstheme="minorHAnsi"/>
                <w:color w:val="000000"/>
                <w:sz w:val="22"/>
                <w:szCs w:val="22"/>
              </w:rPr>
              <w:t xml:space="preserve">Takie sformułowanie </w:t>
            </w:r>
            <w:r w:rsidR="00893510">
              <w:rPr>
                <w:rFonts w:asciiTheme="minorHAnsi" w:hAnsiTheme="minorHAnsi" w:cstheme="minorHAnsi"/>
                <w:color w:val="000000"/>
                <w:sz w:val="22"/>
                <w:szCs w:val="22"/>
              </w:rPr>
              <w:t xml:space="preserve">według nas </w:t>
            </w:r>
            <w:r>
              <w:rPr>
                <w:rFonts w:asciiTheme="minorHAnsi" w:hAnsiTheme="minorHAnsi" w:cstheme="minorHAnsi"/>
                <w:color w:val="000000"/>
                <w:sz w:val="22"/>
                <w:szCs w:val="22"/>
              </w:rPr>
              <w:t>nie obejmuje np. funkcji do obsługi rejestr</w:t>
            </w:r>
            <w:r w:rsidR="00893510">
              <w:rPr>
                <w:rFonts w:asciiTheme="minorHAnsi" w:hAnsiTheme="minorHAnsi" w:cstheme="minorHAnsi"/>
                <w:color w:val="000000"/>
                <w:sz w:val="22"/>
                <w:szCs w:val="22"/>
              </w:rPr>
              <w:t xml:space="preserve">u realizatorów i </w:t>
            </w:r>
            <w:r w:rsidR="00893510">
              <w:rPr>
                <w:rFonts w:asciiTheme="minorHAnsi" w:hAnsiTheme="minorHAnsi" w:cstheme="minorHAnsi"/>
                <w:color w:val="000000"/>
                <w:sz w:val="22"/>
                <w:szCs w:val="22"/>
              </w:rPr>
              <w:lastRenderedPageBreak/>
              <w:t>rejestru asystentów, co jak rozumiemy również ma się odbywać w systemie ZUS.</w:t>
            </w:r>
          </w:p>
        </w:tc>
        <w:tc>
          <w:tcPr>
            <w:tcW w:w="5812" w:type="dxa"/>
            <w:shd w:val="clear" w:color="auto" w:fill="auto"/>
          </w:tcPr>
          <w:p w14:paraId="2F50F585" w14:textId="77777777" w:rsidR="00FB6C65" w:rsidRPr="00A06425" w:rsidRDefault="00FB6C65" w:rsidP="007A18FE">
            <w:pPr>
              <w:rPr>
                <w:rFonts w:asciiTheme="minorHAnsi" w:hAnsiTheme="minorHAnsi" w:cstheme="minorHAnsi"/>
                <w:sz w:val="22"/>
                <w:szCs w:val="22"/>
              </w:rPr>
            </w:pPr>
          </w:p>
        </w:tc>
        <w:tc>
          <w:tcPr>
            <w:tcW w:w="1359" w:type="dxa"/>
          </w:tcPr>
          <w:p w14:paraId="4FE7B6B9" w14:textId="77777777" w:rsidR="00FB6C65" w:rsidRPr="00A06425" w:rsidRDefault="00FB6C65" w:rsidP="004D086F">
            <w:pPr>
              <w:jc w:val="center"/>
              <w:rPr>
                <w:rFonts w:asciiTheme="minorHAnsi" w:hAnsiTheme="minorHAnsi" w:cstheme="minorHAnsi"/>
                <w:sz w:val="22"/>
                <w:szCs w:val="22"/>
              </w:rPr>
            </w:pPr>
          </w:p>
        </w:tc>
      </w:tr>
      <w:tr w:rsidR="003957BB" w:rsidRPr="00A06425" w14:paraId="311507D5" w14:textId="77777777" w:rsidTr="00B40319">
        <w:tc>
          <w:tcPr>
            <w:tcW w:w="704" w:type="dxa"/>
            <w:shd w:val="clear" w:color="auto" w:fill="auto"/>
          </w:tcPr>
          <w:p w14:paraId="6A02F6D8" w14:textId="77777777" w:rsidR="003957BB" w:rsidRPr="009664C7" w:rsidRDefault="003957B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EC4AE70" w14:textId="5D7E2BB5" w:rsidR="003957B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A64BCBB" w14:textId="14E09ED7" w:rsidR="003957BB" w:rsidRDefault="003957BB" w:rsidP="004D086F">
            <w:pPr>
              <w:jc w:val="center"/>
              <w:rPr>
                <w:rFonts w:asciiTheme="minorHAnsi" w:hAnsiTheme="minorHAnsi" w:cstheme="minorHAnsi"/>
                <w:sz w:val="22"/>
                <w:szCs w:val="22"/>
              </w:rPr>
            </w:pPr>
            <w:r>
              <w:rPr>
                <w:rFonts w:asciiTheme="minorHAnsi" w:hAnsiTheme="minorHAnsi" w:cstheme="minorHAnsi"/>
                <w:sz w:val="22"/>
                <w:szCs w:val="22"/>
              </w:rPr>
              <w:t>Art. 10</w:t>
            </w:r>
          </w:p>
        </w:tc>
        <w:tc>
          <w:tcPr>
            <w:tcW w:w="4678" w:type="dxa"/>
            <w:shd w:val="clear" w:color="auto" w:fill="auto"/>
          </w:tcPr>
          <w:p w14:paraId="75A914B1" w14:textId="4EEA7F24" w:rsidR="003957BB" w:rsidRPr="003957BB" w:rsidRDefault="003957BB" w:rsidP="003957BB">
            <w:pPr>
              <w:rPr>
                <w:rFonts w:asciiTheme="minorHAnsi" w:hAnsiTheme="minorHAnsi" w:cstheme="minorHAnsi"/>
                <w:sz w:val="22"/>
                <w:szCs w:val="22"/>
              </w:rPr>
            </w:pPr>
            <w:r w:rsidRPr="003957BB">
              <w:rPr>
                <w:rFonts w:asciiTheme="minorHAnsi" w:hAnsiTheme="minorHAnsi" w:cstheme="minorHAnsi"/>
                <w:sz w:val="22"/>
                <w:szCs w:val="22"/>
              </w:rPr>
              <w:t>Zgodnie z art. 10 ust. 2 projektu, godziny asystencji osobistej niewykorzystane przez użytkownika w danym miesiącu mogą zostać wykorzystane w miesiącach kolejnych roku kalendarzowego, w którym zostało przyznane prawo do asystencji osobistej, w terminie do 31 grudnia danego roku. Suma godzin wykorzystywanych w miesiącach kolejnych nie może przekraczać jednokrotności liczby godzin asystencji osobistej ustalonej w wymiarze miesięcznym. Skoro liczba godzin niewykorzystanych powiększa limit godzin w miesiącach następnych to wydaje się, że zasada ta pozostaje w sprzeczności z limitem określonym dla kolejnych miesięcy (liczba godzin nie może przekroczyć jednokrotności godzin dla jednego miesiąca). Wydaje się, że zamiast „jednokrotności” powinien zostać określony inny parametr.</w:t>
            </w:r>
          </w:p>
        </w:tc>
        <w:tc>
          <w:tcPr>
            <w:tcW w:w="5812" w:type="dxa"/>
            <w:shd w:val="clear" w:color="auto" w:fill="auto"/>
          </w:tcPr>
          <w:p w14:paraId="728BC46E" w14:textId="77777777" w:rsidR="003957BB" w:rsidRPr="00A06425" w:rsidRDefault="003957BB" w:rsidP="007A18FE">
            <w:pPr>
              <w:rPr>
                <w:rFonts w:asciiTheme="minorHAnsi" w:hAnsiTheme="minorHAnsi" w:cstheme="minorHAnsi"/>
                <w:sz w:val="22"/>
                <w:szCs w:val="22"/>
              </w:rPr>
            </w:pPr>
          </w:p>
        </w:tc>
        <w:tc>
          <w:tcPr>
            <w:tcW w:w="1359" w:type="dxa"/>
          </w:tcPr>
          <w:p w14:paraId="76FBB328" w14:textId="77777777" w:rsidR="003957BB" w:rsidRPr="00A06425" w:rsidRDefault="003957BB" w:rsidP="004D086F">
            <w:pPr>
              <w:jc w:val="center"/>
              <w:rPr>
                <w:rFonts w:asciiTheme="minorHAnsi" w:hAnsiTheme="minorHAnsi" w:cstheme="minorHAnsi"/>
                <w:sz w:val="22"/>
                <w:szCs w:val="22"/>
              </w:rPr>
            </w:pPr>
          </w:p>
        </w:tc>
      </w:tr>
      <w:tr w:rsidR="00893510" w:rsidRPr="00A06425" w14:paraId="5E1C1747" w14:textId="77777777" w:rsidTr="00B40319">
        <w:tc>
          <w:tcPr>
            <w:tcW w:w="704" w:type="dxa"/>
            <w:shd w:val="clear" w:color="auto" w:fill="auto"/>
          </w:tcPr>
          <w:p w14:paraId="2EA6D52C" w14:textId="77777777" w:rsidR="00893510" w:rsidRPr="009664C7" w:rsidRDefault="00893510"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14CB873" w14:textId="4C5FA28F" w:rsidR="00893510"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74CE7DA" w14:textId="26C8E007" w:rsidR="00893510" w:rsidRDefault="00893510" w:rsidP="004D086F">
            <w:pPr>
              <w:jc w:val="center"/>
              <w:rPr>
                <w:rFonts w:asciiTheme="minorHAnsi" w:hAnsiTheme="minorHAnsi" w:cstheme="minorHAnsi"/>
                <w:sz w:val="22"/>
                <w:szCs w:val="22"/>
              </w:rPr>
            </w:pPr>
            <w:r>
              <w:rPr>
                <w:rFonts w:asciiTheme="minorHAnsi" w:hAnsiTheme="minorHAnsi" w:cstheme="minorHAnsi"/>
                <w:sz w:val="22"/>
                <w:szCs w:val="22"/>
              </w:rPr>
              <w:t>Art. 12 ust.</w:t>
            </w:r>
            <w:r w:rsidR="000D78EC">
              <w:rPr>
                <w:rFonts w:asciiTheme="minorHAnsi" w:hAnsiTheme="minorHAnsi" w:cstheme="minorHAnsi"/>
                <w:sz w:val="22"/>
                <w:szCs w:val="22"/>
              </w:rPr>
              <w:t xml:space="preserve"> </w:t>
            </w:r>
            <w:r>
              <w:rPr>
                <w:rFonts w:asciiTheme="minorHAnsi" w:hAnsiTheme="minorHAnsi" w:cstheme="minorHAnsi"/>
                <w:sz w:val="22"/>
                <w:szCs w:val="22"/>
              </w:rPr>
              <w:t>4</w:t>
            </w:r>
          </w:p>
        </w:tc>
        <w:tc>
          <w:tcPr>
            <w:tcW w:w="4678" w:type="dxa"/>
            <w:shd w:val="clear" w:color="auto" w:fill="auto"/>
          </w:tcPr>
          <w:p w14:paraId="2C674208" w14:textId="1F228229" w:rsidR="00893510" w:rsidRPr="001A6636" w:rsidRDefault="001A6636" w:rsidP="00893510">
            <w:pPr>
              <w:autoSpaceDE w:val="0"/>
              <w:autoSpaceDN w:val="0"/>
              <w:adjustRightInd w:val="0"/>
              <w:rPr>
                <w:rFonts w:asciiTheme="minorHAnsi" w:hAnsiTheme="minorHAnsi" w:cstheme="minorHAnsi"/>
                <w:sz w:val="22"/>
                <w:szCs w:val="22"/>
              </w:rPr>
            </w:pPr>
            <w:r>
              <w:rPr>
                <w:rFonts w:asciiTheme="minorHAnsi" w:hAnsiTheme="minorHAnsi" w:cstheme="minorHAnsi"/>
                <w:color w:val="000000"/>
                <w:sz w:val="22"/>
                <w:szCs w:val="22"/>
              </w:rPr>
              <w:t>F</w:t>
            </w:r>
            <w:r w:rsidR="00893510" w:rsidRPr="001A6636">
              <w:rPr>
                <w:rFonts w:asciiTheme="minorHAnsi" w:hAnsiTheme="minorHAnsi" w:cstheme="minorHAnsi"/>
                <w:color w:val="000000"/>
                <w:sz w:val="22"/>
                <w:szCs w:val="22"/>
              </w:rPr>
              <w:t>ormularz oceny potrze</w:t>
            </w:r>
            <w:r>
              <w:rPr>
                <w:rFonts w:asciiTheme="minorHAnsi" w:hAnsiTheme="minorHAnsi" w:cstheme="minorHAnsi"/>
                <w:color w:val="000000"/>
                <w:sz w:val="22"/>
                <w:szCs w:val="22"/>
              </w:rPr>
              <w:t>b powinien być elementem systemu informatycznego do przyznawania prawa do asystencji osobistej</w:t>
            </w:r>
            <w:r w:rsidR="00893510" w:rsidRPr="001A6636">
              <w:rPr>
                <w:rFonts w:asciiTheme="minorHAnsi" w:hAnsiTheme="minorHAnsi" w:cstheme="minorHAnsi"/>
                <w:color w:val="000000"/>
                <w:sz w:val="22"/>
                <w:szCs w:val="22"/>
              </w:rPr>
              <w:t>.</w:t>
            </w:r>
            <w:r>
              <w:rPr>
                <w:rFonts w:asciiTheme="minorHAnsi" w:hAnsiTheme="minorHAnsi" w:cstheme="minorHAnsi"/>
                <w:color w:val="000000"/>
                <w:sz w:val="22"/>
                <w:szCs w:val="22"/>
              </w:rPr>
              <w:t xml:space="preserve"> Według nas nie ma konieczności określania jego zawartości w rozporządzeniu. Ten formularz występuje tylko w tym artykule, czy jest on gdzieś przekazywany np. do systemu ZUS?</w:t>
            </w:r>
          </w:p>
        </w:tc>
        <w:tc>
          <w:tcPr>
            <w:tcW w:w="5812" w:type="dxa"/>
            <w:shd w:val="clear" w:color="auto" w:fill="auto"/>
          </w:tcPr>
          <w:p w14:paraId="23494221" w14:textId="5F893A81" w:rsidR="00893510" w:rsidRDefault="00893510" w:rsidP="00893510">
            <w:pPr>
              <w:rPr>
                <w:rFonts w:asciiTheme="minorHAnsi" w:hAnsiTheme="minorHAnsi" w:cstheme="minorHAnsi"/>
                <w:color w:val="000000"/>
                <w:sz w:val="22"/>
                <w:szCs w:val="22"/>
              </w:rPr>
            </w:pPr>
            <w:r w:rsidRPr="001A6636">
              <w:rPr>
                <w:rFonts w:asciiTheme="minorHAnsi" w:hAnsiTheme="minorHAnsi" w:cstheme="minorHAnsi"/>
                <w:color w:val="000000"/>
                <w:sz w:val="22"/>
                <w:szCs w:val="22"/>
              </w:rPr>
              <w:t>Należy usunąć</w:t>
            </w:r>
            <w:r w:rsidR="001A6636">
              <w:rPr>
                <w:rFonts w:asciiTheme="minorHAnsi" w:hAnsiTheme="minorHAnsi" w:cstheme="minorHAnsi"/>
                <w:color w:val="000000"/>
                <w:sz w:val="22"/>
                <w:szCs w:val="22"/>
              </w:rPr>
              <w:t xml:space="preserve"> delegację do rozporządzenia</w:t>
            </w:r>
            <w:r w:rsidRPr="001A6636">
              <w:rPr>
                <w:rFonts w:asciiTheme="minorHAnsi" w:hAnsiTheme="minorHAnsi" w:cstheme="minorHAnsi"/>
                <w:color w:val="000000"/>
                <w:sz w:val="22"/>
                <w:szCs w:val="22"/>
              </w:rPr>
              <w:t>.</w:t>
            </w:r>
          </w:p>
          <w:p w14:paraId="105CEA5A" w14:textId="34500363" w:rsidR="001A6636" w:rsidRPr="001A6636" w:rsidRDefault="001A6636" w:rsidP="00893510">
            <w:pPr>
              <w:rPr>
                <w:rFonts w:asciiTheme="minorHAnsi" w:hAnsiTheme="minorHAnsi" w:cstheme="minorHAnsi"/>
                <w:sz w:val="22"/>
                <w:szCs w:val="22"/>
              </w:rPr>
            </w:pPr>
            <w:r>
              <w:rPr>
                <w:rFonts w:asciiTheme="minorHAnsi" w:hAnsiTheme="minorHAnsi" w:cstheme="minorHAnsi"/>
                <w:sz w:val="22"/>
                <w:szCs w:val="22"/>
              </w:rPr>
              <w:t>Jeśli formularz lub dane z formularza mają być przekazywane do systemu ZUS, to należy określić to w przepisach.</w:t>
            </w:r>
          </w:p>
        </w:tc>
        <w:tc>
          <w:tcPr>
            <w:tcW w:w="1359" w:type="dxa"/>
          </w:tcPr>
          <w:p w14:paraId="57973012" w14:textId="77777777" w:rsidR="00893510" w:rsidRPr="00A06425" w:rsidRDefault="00893510" w:rsidP="004D086F">
            <w:pPr>
              <w:jc w:val="center"/>
              <w:rPr>
                <w:rFonts w:asciiTheme="minorHAnsi" w:hAnsiTheme="minorHAnsi" w:cstheme="minorHAnsi"/>
                <w:sz w:val="22"/>
                <w:szCs w:val="22"/>
              </w:rPr>
            </w:pPr>
          </w:p>
        </w:tc>
      </w:tr>
      <w:tr w:rsidR="001A6636" w:rsidRPr="00A06425" w14:paraId="720697A3" w14:textId="77777777" w:rsidTr="00B40319">
        <w:tc>
          <w:tcPr>
            <w:tcW w:w="704" w:type="dxa"/>
            <w:shd w:val="clear" w:color="auto" w:fill="auto"/>
          </w:tcPr>
          <w:p w14:paraId="4E84C066" w14:textId="77777777" w:rsidR="001A6636" w:rsidRPr="009664C7" w:rsidRDefault="001A6636"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5D5E597" w14:textId="0BEC1FB2" w:rsidR="001A6636"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9D5B836" w14:textId="5A09031A" w:rsidR="001A6636" w:rsidRDefault="001A6636" w:rsidP="004D086F">
            <w:pPr>
              <w:jc w:val="center"/>
              <w:rPr>
                <w:rFonts w:asciiTheme="minorHAnsi" w:hAnsiTheme="minorHAnsi" w:cstheme="minorHAnsi"/>
                <w:sz w:val="22"/>
                <w:szCs w:val="22"/>
              </w:rPr>
            </w:pPr>
            <w:r>
              <w:rPr>
                <w:rFonts w:asciiTheme="minorHAnsi" w:hAnsiTheme="minorHAnsi" w:cstheme="minorHAnsi"/>
                <w:sz w:val="22"/>
                <w:szCs w:val="22"/>
              </w:rPr>
              <w:t>Art.</w:t>
            </w:r>
            <w:r w:rsidR="004F30DB">
              <w:rPr>
                <w:rFonts w:asciiTheme="minorHAnsi" w:hAnsiTheme="minorHAnsi" w:cstheme="minorHAnsi"/>
                <w:sz w:val="22"/>
                <w:szCs w:val="22"/>
              </w:rPr>
              <w:t xml:space="preserve"> </w:t>
            </w:r>
            <w:r>
              <w:rPr>
                <w:rFonts w:asciiTheme="minorHAnsi" w:hAnsiTheme="minorHAnsi" w:cstheme="minorHAnsi"/>
                <w:sz w:val="22"/>
                <w:szCs w:val="22"/>
              </w:rPr>
              <w:t>15 ust.</w:t>
            </w:r>
            <w:r w:rsidR="000D78EC">
              <w:rPr>
                <w:rFonts w:asciiTheme="minorHAnsi" w:hAnsiTheme="minorHAnsi" w:cstheme="minorHAnsi"/>
                <w:sz w:val="22"/>
                <w:szCs w:val="22"/>
              </w:rPr>
              <w:t xml:space="preserve"> </w:t>
            </w:r>
            <w:r>
              <w:rPr>
                <w:rFonts w:asciiTheme="minorHAnsi" w:hAnsiTheme="minorHAnsi" w:cstheme="minorHAnsi"/>
                <w:sz w:val="22"/>
                <w:szCs w:val="22"/>
              </w:rPr>
              <w:t>2</w:t>
            </w:r>
          </w:p>
        </w:tc>
        <w:tc>
          <w:tcPr>
            <w:tcW w:w="4678" w:type="dxa"/>
            <w:shd w:val="clear" w:color="auto" w:fill="auto"/>
          </w:tcPr>
          <w:p w14:paraId="6708A7BD" w14:textId="581244E1" w:rsidR="001A6636" w:rsidRPr="001B7275" w:rsidRDefault="001B7275" w:rsidP="001B7275">
            <w:pPr>
              <w:autoSpaceDE w:val="0"/>
              <w:autoSpaceDN w:val="0"/>
              <w:adjustRightInd w:val="0"/>
              <w:rPr>
                <w:rFonts w:asciiTheme="minorHAnsi" w:hAnsiTheme="minorHAnsi" w:cstheme="minorHAnsi"/>
                <w:color w:val="000000"/>
                <w:sz w:val="22"/>
                <w:szCs w:val="22"/>
              </w:rPr>
            </w:pPr>
            <w:r w:rsidRPr="001B7275">
              <w:rPr>
                <w:rFonts w:asciiTheme="minorHAnsi" w:hAnsiTheme="minorHAnsi" w:cstheme="minorHAnsi"/>
                <w:sz w:val="22"/>
                <w:szCs w:val="22"/>
              </w:rPr>
              <w:t xml:space="preserve">Zgodnie z proponowanymi przepisami wniosek może złożyć osoba z niepełnosprawnością, która jest ubezwłasnowolniona częściowo lub całkowicie. </w:t>
            </w:r>
            <w:r w:rsidR="001A6636" w:rsidRPr="001B7275">
              <w:rPr>
                <w:rFonts w:asciiTheme="minorHAnsi" w:hAnsiTheme="minorHAnsi" w:cstheme="minorHAnsi"/>
                <w:color w:val="000000"/>
                <w:sz w:val="22"/>
                <w:szCs w:val="22"/>
              </w:rPr>
              <w:t>Czynności podejmowane przez osobę ubezwłasnowolnioną całkowicie są nieważne.</w:t>
            </w:r>
            <w:r w:rsidR="001A6636" w:rsidRPr="001B7275">
              <w:rPr>
                <w:rFonts w:asciiTheme="minorHAnsi" w:hAnsiTheme="minorHAnsi" w:cstheme="minorHAnsi"/>
                <w:sz w:val="22"/>
                <w:szCs w:val="22"/>
              </w:rPr>
              <w:t xml:space="preserve"> Osoba ubezwłasnowolniona nie może założyć profilu</w:t>
            </w:r>
            <w:r w:rsidRPr="001B7275">
              <w:rPr>
                <w:rFonts w:asciiTheme="minorHAnsi" w:hAnsiTheme="minorHAnsi" w:cstheme="minorHAnsi"/>
                <w:sz w:val="22"/>
                <w:szCs w:val="22"/>
              </w:rPr>
              <w:t xml:space="preserve"> w systemie ZUS</w:t>
            </w:r>
            <w:r w:rsidR="001A6636" w:rsidRPr="001B7275">
              <w:rPr>
                <w:rFonts w:asciiTheme="minorHAnsi" w:hAnsiTheme="minorHAnsi" w:cstheme="minorHAnsi"/>
                <w:sz w:val="22"/>
                <w:szCs w:val="22"/>
              </w:rPr>
              <w:t>, działa za pośrednictwem opiekuna prawnego. ZUS nie będzie mógł takie</w:t>
            </w:r>
            <w:r w:rsidRPr="001B7275">
              <w:rPr>
                <w:rFonts w:asciiTheme="minorHAnsi" w:hAnsiTheme="minorHAnsi" w:cstheme="minorHAnsi"/>
                <w:sz w:val="22"/>
                <w:szCs w:val="22"/>
              </w:rPr>
              <w:t>j</w:t>
            </w:r>
            <w:r w:rsidR="001A6636" w:rsidRPr="001B7275">
              <w:rPr>
                <w:rFonts w:asciiTheme="minorHAnsi" w:hAnsiTheme="minorHAnsi" w:cstheme="minorHAnsi"/>
                <w:sz w:val="22"/>
                <w:szCs w:val="22"/>
              </w:rPr>
              <w:t xml:space="preserve"> osobie zaufać profilu</w:t>
            </w:r>
            <w:r w:rsidRPr="001B7275">
              <w:rPr>
                <w:rFonts w:asciiTheme="minorHAnsi" w:hAnsiTheme="minorHAnsi" w:cstheme="minorHAnsi"/>
                <w:sz w:val="22"/>
                <w:szCs w:val="22"/>
              </w:rPr>
              <w:t>. Nie będzie ona mogła złożyć wniosku.</w:t>
            </w:r>
          </w:p>
        </w:tc>
        <w:tc>
          <w:tcPr>
            <w:tcW w:w="5812" w:type="dxa"/>
            <w:shd w:val="clear" w:color="auto" w:fill="auto"/>
          </w:tcPr>
          <w:p w14:paraId="5217D95F" w14:textId="77777777" w:rsidR="001A6636" w:rsidRPr="001A6636" w:rsidRDefault="001A6636" w:rsidP="00893510">
            <w:pPr>
              <w:rPr>
                <w:rFonts w:asciiTheme="minorHAnsi" w:hAnsiTheme="minorHAnsi" w:cstheme="minorHAnsi"/>
                <w:color w:val="000000"/>
                <w:sz w:val="22"/>
                <w:szCs w:val="22"/>
              </w:rPr>
            </w:pPr>
          </w:p>
        </w:tc>
        <w:tc>
          <w:tcPr>
            <w:tcW w:w="1359" w:type="dxa"/>
          </w:tcPr>
          <w:p w14:paraId="77FAF7F0" w14:textId="77777777" w:rsidR="001A6636" w:rsidRPr="00A06425" w:rsidRDefault="001A6636" w:rsidP="004D086F">
            <w:pPr>
              <w:jc w:val="center"/>
              <w:rPr>
                <w:rFonts w:asciiTheme="minorHAnsi" w:hAnsiTheme="minorHAnsi" w:cstheme="minorHAnsi"/>
                <w:sz w:val="22"/>
                <w:szCs w:val="22"/>
              </w:rPr>
            </w:pPr>
          </w:p>
        </w:tc>
      </w:tr>
      <w:tr w:rsidR="001A6636" w:rsidRPr="00A06425" w14:paraId="7B348B84" w14:textId="77777777" w:rsidTr="00B40319">
        <w:tc>
          <w:tcPr>
            <w:tcW w:w="704" w:type="dxa"/>
            <w:shd w:val="clear" w:color="auto" w:fill="auto"/>
          </w:tcPr>
          <w:p w14:paraId="01C45767" w14:textId="77777777" w:rsidR="001A6636" w:rsidRPr="009664C7" w:rsidRDefault="001A6636"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459A9A9" w14:textId="7C8897AC" w:rsidR="001A6636"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ECEAEC8" w14:textId="47FD433B" w:rsidR="001A6636" w:rsidRDefault="001B7275" w:rsidP="004D086F">
            <w:pPr>
              <w:jc w:val="center"/>
              <w:rPr>
                <w:rFonts w:asciiTheme="minorHAnsi" w:hAnsiTheme="minorHAnsi" w:cstheme="minorHAnsi"/>
                <w:sz w:val="22"/>
                <w:szCs w:val="22"/>
              </w:rPr>
            </w:pPr>
            <w:r>
              <w:rPr>
                <w:rFonts w:asciiTheme="minorHAnsi" w:hAnsiTheme="minorHAnsi" w:cstheme="minorHAnsi"/>
                <w:sz w:val="22"/>
                <w:szCs w:val="22"/>
              </w:rPr>
              <w:t>Art.</w:t>
            </w:r>
            <w:r w:rsidR="000D78EC">
              <w:rPr>
                <w:rFonts w:asciiTheme="minorHAnsi" w:hAnsiTheme="minorHAnsi" w:cstheme="minorHAnsi"/>
                <w:sz w:val="22"/>
                <w:szCs w:val="22"/>
              </w:rPr>
              <w:t xml:space="preserve"> </w:t>
            </w:r>
            <w:r>
              <w:rPr>
                <w:rFonts w:asciiTheme="minorHAnsi" w:hAnsiTheme="minorHAnsi" w:cstheme="minorHAnsi"/>
                <w:sz w:val="22"/>
                <w:szCs w:val="22"/>
              </w:rPr>
              <w:t>15 ust.</w:t>
            </w:r>
            <w:r w:rsidR="000D78EC">
              <w:rPr>
                <w:rFonts w:asciiTheme="minorHAnsi" w:hAnsiTheme="minorHAnsi" w:cstheme="minorHAnsi"/>
                <w:sz w:val="22"/>
                <w:szCs w:val="22"/>
              </w:rPr>
              <w:t xml:space="preserve"> </w:t>
            </w:r>
            <w:r>
              <w:rPr>
                <w:rFonts w:asciiTheme="minorHAnsi" w:hAnsiTheme="minorHAnsi" w:cstheme="minorHAnsi"/>
                <w:sz w:val="22"/>
                <w:szCs w:val="22"/>
              </w:rPr>
              <w:t>3</w:t>
            </w:r>
          </w:p>
        </w:tc>
        <w:tc>
          <w:tcPr>
            <w:tcW w:w="4678" w:type="dxa"/>
            <w:shd w:val="clear" w:color="auto" w:fill="auto"/>
          </w:tcPr>
          <w:p w14:paraId="3A141F33" w14:textId="363C9844" w:rsidR="001A6636" w:rsidRPr="001B7275" w:rsidRDefault="001B7275" w:rsidP="00893510">
            <w:pPr>
              <w:autoSpaceDE w:val="0"/>
              <w:autoSpaceDN w:val="0"/>
              <w:adjustRightInd w:val="0"/>
              <w:rPr>
                <w:rFonts w:asciiTheme="minorHAnsi" w:hAnsiTheme="minorHAnsi" w:cstheme="minorHAnsi"/>
                <w:sz w:val="22"/>
                <w:szCs w:val="22"/>
              </w:rPr>
            </w:pPr>
            <w:r w:rsidRPr="001B7275">
              <w:rPr>
                <w:rFonts w:asciiTheme="minorHAnsi" w:hAnsiTheme="minorHAnsi" w:cstheme="minorHAnsi"/>
                <w:sz w:val="22"/>
                <w:szCs w:val="22"/>
              </w:rPr>
              <w:t>Zgodnie z proponowanymi przepisami wniosek może złożyć również opiekun prawny lub osoba stale wspierająca osobę ubezwłasnowolnioną</w:t>
            </w:r>
            <w:r w:rsidRPr="001B7275">
              <w:rPr>
                <w:rFonts w:asciiTheme="minorHAnsi" w:hAnsiTheme="minorHAnsi" w:cstheme="minorHAnsi"/>
                <w:color w:val="000000"/>
                <w:sz w:val="22"/>
                <w:szCs w:val="22"/>
              </w:rPr>
              <w:t xml:space="preserve"> W jaki sposób będzie weryfikowane upoważnienie do złoż</w:t>
            </w:r>
            <w:r>
              <w:rPr>
                <w:rFonts w:asciiTheme="minorHAnsi" w:hAnsiTheme="minorHAnsi" w:cstheme="minorHAnsi"/>
                <w:color w:val="000000"/>
                <w:sz w:val="22"/>
                <w:szCs w:val="22"/>
              </w:rPr>
              <w:t>enia wniosków przez takie osoby?</w:t>
            </w:r>
            <w:r w:rsidRPr="001B7275">
              <w:rPr>
                <w:rFonts w:asciiTheme="minorHAnsi" w:hAnsiTheme="minorHAnsi" w:cstheme="minorHAnsi"/>
                <w:color w:val="000000"/>
                <w:sz w:val="22"/>
                <w:szCs w:val="22"/>
              </w:rPr>
              <w:t xml:space="preserve"> </w:t>
            </w:r>
          </w:p>
        </w:tc>
        <w:tc>
          <w:tcPr>
            <w:tcW w:w="5812" w:type="dxa"/>
            <w:shd w:val="clear" w:color="auto" w:fill="auto"/>
          </w:tcPr>
          <w:p w14:paraId="30FDBAA0" w14:textId="77777777" w:rsidR="001A6636" w:rsidRPr="001A6636" w:rsidRDefault="001A6636" w:rsidP="00893510">
            <w:pPr>
              <w:rPr>
                <w:rFonts w:asciiTheme="minorHAnsi" w:hAnsiTheme="minorHAnsi" w:cstheme="minorHAnsi"/>
                <w:color w:val="000000"/>
                <w:sz w:val="22"/>
                <w:szCs w:val="22"/>
              </w:rPr>
            </w:pPr>
          </w:p>
        </w:tc>
        <w:tc>
          <w:tcPr>
            <w:tcW w:w="1359" w:type="dxa"/>
          </w:tcPr>
          <w:p w14:paraId="10ED5076" w14:textId="77777777" w:rsidR="001A6636" w:rsidRPr="00A06425" w:rsidRDefault="001A6636" w:rsidP="004D086F">
            <w:pPr>
              <w:jc w:val="center"/>
              <w:rPr>
                <w:rFonts w:asciiTheme="minorHAnsi" w:hAnsiTheme="minorHAnsi" w:cstheme="minorHAnsi"/>
                <w:sz w:val="22"/>
                <w:szCs w:val="22"/>
              </w:rPr>
            </w:pPr>
          </w:p>
        </w:tc>
      </w:tr>
      <w:tr w:rsidR="00843445" w:rsidRPr="00A06425" w14:paraId="217CE242" w14:textId="77777777" w:rsidTr="00B40319">
        <w:tc>
          <w:tcPr>
            <w:tcW w:w="704" w:type="dxa"/>
            <w:shd w:val="clear" w:color="auto" w:fill="auto"/>
          </w:tcPr>
          <w:p w14:paraId="081EC811" w14:textId="77777777" w:rsidR="00843445" w:rsidRPr="009664C7" w:rsidRDefault="00843445"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1FEDFBF6" w14:textId="1F2FA18A" w:rsidR="0084344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7E7C04C" w14:textId="71099ABA" w:rsidR="00843445" w:rsidRDefault="00843445" w:rsidP="004D086F">
            <w:pPr>
              <w:jc w:val="center"/>
              <w:rPr>
                <w:rFonts w:asciiTheme="minorHAnsi" w:hAnsiTheme="minorHAnsi" w:cstheme="minorHAnsi"/>
                <w:sz w:val="22"/>
                <w:szCs w:val="22"/>
              </w:rPr>
            </w:pPr>
            <w:r>
              <w:rPr>
                <w:rFonts w:asciiTheme="minorHAnsi" w:hAnsiTheme="minorHAnsi" w:cstheme="minorHAnsi"/>
                <w:sz w:val="22"/>
                <w:szCs w:val="22"/>
              </w:rPr>
              <w:t>Art.</w:t>
            </w:r>
            <w:r w:rsidR="004F30DB">
              <w:rPr>
                <w:rFonts w:asciiTheme="minorHAnsi" w:hAnsiTheme="minorHAnsi" w:cstheme="minorHAnsi"/>
                <w:sz w:val="22"/>
                <w:szCs w:val="22"/>
              </w:rPr>
              <w:t xml:space="preserve"> </w:t>
            </w:r>
            <w:r>
              <w:rPr>
                <w:rFonts w:asciiTheme="minorHAnsi" w:hAnsiTheme="minorHAnsi" w:cstheme="minorHAnsi"/>
                <w:sz w:val="22"/>
                <w:szCs w:val="22"/>
              </w:rPr>
              <w:t>17 ust.</w:t>
            </w:r>
            <w:r w:rsidR="000D78EC">
              <w:rPr>
                <w:rFonts w:asciiTheme="minorHAnsi" w:hAnsiTheme="minorHAnsi" w:cstheme="minorHAnsi"/>
                <w:sz w:val="22"/>
                <w:szCs w:val="22"/>
              </w:rPr>
              <w:t xml:space="preserve"> </w:t>
            </w:r>
            <w:r>
              <w:rPr>
                <w:rFonts w:asciiTheme="minorHAnsi" w:hAnsiTheme="minorHAnsi" w:cstheme="minorHAnsi"/>
                <w:sz w:val="22"/>
                <w:szCs w:val="22"/>
              </w:rPr>
              <w:t>3</w:t>
            </w:r>
          </w:p>
        </w:tc>
        <w:tc>
          <w:tcPr>
            <w:tcW w:w="4678" w:type="dxa"/>
            <w:shd w:val="clear" w:color="auto" w:fill="auto"/>
          </w:tcPr>
          <w:p w14:paraId="60C8D25D" w14:textId="4F004D9F" w:rsidR="00843445" w:rsidRPr="00843445" w:rsidRDefault="00843445" w:rsidP="00843445">
            <w:pPr>
              <w:pStyle w:val="Tekstkomentarza"/>
              <w:rPr>
                <w:rFonts w:asciiTheme="minorHAnsi" w:hAnsiTheme="minorHAnsi" w:cstheme="minorHAnsi"/>
                <w:sz w:val="22"/>
                <w:szCs w:val="22"/>
              </w:rPr>
            </w:pPr>
            <w:r w:rsidRPr="00843445">
              <w:rPr>
                <w:rFonts w:asciiTheme="minorHAnsi" w:hAnsiTheme="minorHAnsi" w:cstheme="minorHAnsi"/>
                <w:sz w:val="22"/>
                <w:szCs w:val="22"/>
              </w:rPr>
              <w:t>Wg nas formularz samooceny powinien być elementem wniosku, oświadczenie również powinno być elementem wniosku</w:t>
            </w:r>
            <w:r>
              <w:rPr>
                <w:rFonts w:asciiTheme="minorHAnsi" w:hAnsiTheme="minorHAnsi" w:cstheme="minorHAnsi"/>
                <w:sz w:val="22"/>
                <w:szCs w:val="22"/>
              </w:rPr>
              <w:t>.</w:t>
            </w:r>
          </w:p>
        </w:tc>
        <w:tc>
          <w:tcPr>
            <w:tcW w:w="5812" w:type="dxa"/>
            <w:shd w:val="clear" w:color="auto" w:fill="auto"/>
          </w:tcPr>
          <w:p w14:paraId="133B20D1" w14:textId="68BD5ED6" w:rsidR="00843445" w:rsidRPr="001A6636" w:rsidRDefault="00843445" w:rsidP="00893510">
            <w:pPr>
              <w:rPr>
                <w:rFonts w:asciiTheme="minorHAnsi" w:hAnsiTheme="minorHAnsi" w:cstheme="minorHAnsi"/>
                <w:color w:val="000000"/>
                <w:sz w:val="22"/>
                <w:szCs w:val="22"/>
              </w:rPr>
            </w:pPr>
            <w:r>
              <w:rPr>
                <w:rFonts w:asciiTheme="minorHAnsi" w:hAnsiTheme="minorHAnsi" w:cstheme="minorHAnsi"/>
                <w:color w:val="000000"/>
                <w:sz w:val="22"/>
                <w:szCs w:val="22"/>
              </w:rPr>
              <w:t xml:space="preserve">W przepisie powinno być sformułowanie: wniosek zawierający </w:t>
            </w:r>
            <w:r w:rsidR="00497291">
              <w:rPr>
                <w:rFonts w:asciiTheme="minorHAnsi" w:hAnsiTheme="minorHAnsi" w:cstheme="minorHAnsi"/>
                <w:color w:val="000000"/>
                <w:sz w:val="22"/>
                <w:szCs w:val="22"/>
              </w:rPr>
              <w:t xml:space="preserve">m.in. </w:t>
            </w:r>
            <w:r>
              <w:rPr>
                <w:rFonts w:asciiTheme="minorHAnsi" w:hAnsiTheme="minorHAnsi" w:cstheme="minorHAnsi"/>
                <w:color w:val="000000"/>
                <w:sz w:val="22"/>
                <w:szCs w:val="22"/>
              </w:rPr>
              <w:t>formularz samooceny oraz oświadczenie.</w:t>
            </w:r>
          </w:p>
        </w:tc>
        <w:tc>
          <w:tcPr>
            <w:tcW w:w="1359" w:type="dxa"/>
          </w:tcPr>
          <w:p w14:paraId="5E669C09" w14:textId="77777777" w:rsidR="00843445" w:rsidRPr="00A06425" w:rsidRDefault="00843445" w:rsidP="004D086F">
            <w:pPr>
              <w:jc w:val="center"/>
              <w:rPr>
                <w:rFonts w:asciiTheme="minorHAnsi" w:hAnsiTheme="minorHAnsi" w:cstheme="minorHAnsi"/>
                <w:sz w:val="22"/>
                <w:szCs w:val="22"/>
              </w:rPr>
            </w:pPr>
          </w:p>
        </w:tc>
      </w:tr>
      <w:tr w:rsidR="002E4A4F" w:rsidRPr="00A06425" w14:paraId="45442A5A" w14:textId="77777777" w:rsidTr="00B40319">
        <w:tc>
          <w:tcPr>
            <w:tcW w:w="704" w:type="dxa"/>
            <w:shd w:val="clear" w:color="auto" w:fill="auto"/>
          </w:tcPr>
          <w:p w14:paraId="367FDDFE" w14:textId="77777777" w:rsidR="002E4A4F" w:rsidRPr="009664C7" w:rsidRDefault="002E4A4F"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27428FF" w14:textId="0154EEF2" w:rsidR="002E4A4F"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D55A2AB" w14:textId="3EFFA92B" w:rsidR="002E4A4F" w:rsidRDefault="002E4A4F" w:rsidP="004D086F">
            <w:pPr>
              <w:jc w:val="center"/>
              <w:rPr>
                <w:rFonts w:asciiTheme="minorHAnsi" w:hAnsiTheme="minorHAnsi" w:cstheme="minorHAnsi"/>
                <w:sz w:val="22"/>
                <w:szCs w:val="22"/>
              </w:rPr>
            </w:pPr>
            <w:r>
              <w:rPr>
                <w:rFonts w:asciiTheme="minorHAnsi" w:hAnsiTheme="minorHAnsi" w:cstheme="minorHAnsi"/>
                <w:sz w:val="22"/>
                <w:szCs w:val="22"/>
              </w:rPr>
              <w:t>Art.</w:t>
            </w:r>
            <w:r w:rsidR="004F30DB">
              <w:rPr>
                <w:rFonts w:asciiTheme="minorHAnsi" w:hAnsiTheme="minorHAnsi" w:cstheme="minorHAnsi"/>
                <w:sz w:val="22"/>
                <w:szCs w:val="22"/>
              </w:rPr>
              <w:t xml:space="preserve"> </w:t>
            </w:r>
            <w:r>
              <w:rPr>
                <w:rFonts w:asciiTheme="minorHAnsi" w:hAnsiTheme="minorHAnsi" w:cstheme="minorHAnsi"/>
                <w:sz w:val="22"/>
                <w:szCs w:val="22"/>
              </w:rPr>
              <w:t>17 ust.</w:t>
            </w:r>
            <w:r w:rsidR="000D78EC">
              <w:rPr>
                <w:rFonts w:asciiTheme="minorHAnsi" w:hAnsiTheme="minorHAnsi" w:cstheme="minorHAnsi"/>
                <w:sz w:val="22"/>
                <w:szCs w:val="22"/>
              </w:rPr>
              <w:t xml:space="preserve"> </w:t>
            </w:r>
            <w:r>
              <w:rPr>
                <w:rFonts w:asciiTheme="minorHAnsi" w:hAnsiTheme="minorHAnsi" w:cstheme="minorHAnsi"/>
                <w:sz w:val="22"/>
                <w:szCs w:val="22"/>
              </w:rPr>
              <w:t>7</w:t>
            </w:r>
          </w:p>
        </w:tc>
        <w:tc>
          <w:tcPr>
            <w:tcW w:w="4678" w:type="dxa"/>
            <w:shd w:val="clear" w:color="auto" w:fill="auto"/>
          </w:tcPr>
          <w:p w14:paraId="794E4067" w14:textId="2467736A" w:rsidR="002E4A4F" w:rsidRPr="00843445" w:rsidRDefault="002E4A4F" w:rsidP="00843445">
            <w:pPr>
              <w:pStyle w:val="Tekstkomentarza"/>
              <w:rPr>
                <w:rFonts w:asciiTheme="minorHAnsi" w:hAnsiTheme="minorHAnsi" w:cstheme="minorHAnsi"/>
                <w:sz w:val="22"/>
                <w:szCs w:val="22"/>
              </w:rPr>
            </w:pPr>
            <w:r>
              <w:rPr>
                <w:rFonts w:asciiTheme="minorHAnsi" w:hAnsiTheme="minorHAnsi" w:cstheme="minorHAnsi"/>
                <w:sz w:val="22"/>
                <w:szCs w:val="22"/>
              </w:rPr>
              <w:t>Przepis nie jest potrzebny</w:t>
            </w:r>
          </w:p>
        </w:tc>
        <w:tc>
          <w:tcPr>
            <w:tcW w:w="5812" w:type="dxa"/>
            <w:shd w:val="clear" w:color="auto" w:fill="auto"/>
          </w:tcPr>
          <w:p w14:paraId="4A0997CB" w14:textId="438B3E4E" w:rsidR="002E4A4F" w:rsidRDefault="002E4A4F" w:rsidP="00893510">
            <w:pPr>
              <w:rPr>
                <w:rFonts w:asciiTheme="minorHAnsi" w:hAnsiTheme="minorHAnsi" w:cstheme="minorHAnsi"/>
                <w:color w:val="000000"/>
                <w:sz w:val="22"/>
                <w:szCs w:val="22"/>
              </w:rPr>
            </w:pPr>
            <w:r>
              <w:rPr>
                <w:rFonts w:asciiTheme="minorHAnsi" w:hAnsiTheme="minorHAnsi" w:cstheme="minorHAnsi"/>
                <w:color w:val="000000"/>
                <w:sz w:val="22"/>
                <w:szCs w:val="22"/>
              </w:rPr>
              <w:t>Należy usunąć</w:t>
            </w:r>
          </w:p>
        </w:tc>
        <w:tc>
          <w:tcPr>
            <w:tcW w:w="1359" w:type="dxa"/>
          </w:tcPr>
          <w:p w14:paraId="6D1121A2" w14:textId="77777777" w:rsidR="002E4A4F" w:rsidRPr="00A06425" w:rsidRDefault="002E4A4F" w:rsidP="004D086F">
            <w:pPr>
              <w:jc w:val="center"/>
              <w:rPr>
                <w:rFonts w:asciiTheme="minorHAnsi" w:hAnsiTheme="minorHAnsi" w:cstheme="minorHAnsi"/>
                <w:sz w:val="22"/>
                <w:szCs w:val="22"/>
              </w:rPr>
            </w:pPr>
          </w:p>
        </w:tc>
      </w:tr>
      <w:tr w:rsidR="000D78EC" w:rsidRPr="00A06425" w14:paraId="4DF37AA3" w14:textId="77777777" w:rsidTr="00B40319">
        <w:tc>
          <w:tcPr>
            <w:tcW w:w="704" w:type="dxa"/>
            <w:shd w:val="clear" w:color="auto" w:fill="auto"/>
          </w:tcPr>
          <w:p w14:paraId="6F971855" w14:textId="77777777" w:rsidR="000D78EC" w:rsidRPr="009664C7" w:rsidRDefault="000D78EC"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128D6067" w14:textId="325F7C27" w:rsidR="000D78EC"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4B81C12" w14:textId="16688D5E" w:rsidR="000D78EC" w:rsidRDefault="000D78EC" w:rsidP="000D78EC">
            <w:pPr>
              <w:jc w:val="center"/>
              <w:rPr>
                <w:rFonts w:asciiTheme="minorHAnsi" w:hAnsiTheme="minorHAnsi" w:cstheme="minorHAnsi"/>
                <w:sz w:val="22"/>
                <w:szCs w:val="22"/>
              </w:rPr>
            </w:pPr>
            <w:r>
              <w:rPr>
                <w:rFonts w:asciiTheme="minorHAnsi" w:hAnsiTheme="minorHAnsi" w:cstheme="minorHAnsi"/>
                <w:sz w:val="22"/>
                <w:szCs w:val="22"/>
              </w:rPr>
              <w:t>Art. 17 ust. 9</w:t>
            </w:r>
          </w:p>
        </w:tc>
        <w:tc>
          <w:tcPr>
            <w:tcW w:w="4678" w:type="dxa"/>
            <w:shd w:val="clear" w:color="auto" w:fill="auto"/>
          </w:tcPr>
          <w:p w14:paraId="3619B169" w14:textId="39E06A9D" w:rsidR="000D78EC" w:rsidRDefault="000D78EC" w:rsidP="00843445">
            <w:pPr>
              <w:pStyle w:val="Tekstkomentarza"/>
              <w:rPr>
                <w:rFonts w:asciiTheme="minorHAnsi" w:hAnsiTheme="minorHAnsi" w:cstheme="minorHAnsi"/>
                <w:sz w:val="22"/>
                <w:szCs w:val="22"/>
              </w:rPr>
            </w:pPr>
            <w:r w:rsidRPr="000D78EC">
              <w:rPr>
                <w:rFonts w:asciiTheme="minorHAnsi" w:hAnsiTheme="minorHAnsi" w:cstheme="minorHAnsi"/>
                <w:sz w:val="22"/>
                <w:szCs w:val="22"/>
              </w:rPr>
              <w:t>Należy jednoznacznie wskazać, że na podstawie zgłoszonej przez Użytkownika zmiany danych, aktualizacji dokonuje ZUS.</w:t>
            </w:r>
          </w:p>
        </w:tc>
        <w:tc>
          <w:tcPr>
            <w:tcW w:w="5812" w:type="dxa"/>
            <w:shd w:val="clear" w:color="auto" w:fill="auto"/>
          </w:tcPr>
          <w:p w14:paraId="12B7DEF1" w14:textId="77777777" w:rsidR="000D78EC" w:rsidRDefault="000D78EC" w:rsidP="00893510">
            <w:pPr>
              <w:rPr>
                <w:rFonts w:asciiTheme="minorHAnsi" w:hAnsiTheme="minorHAnsi" w:cstheme="minorHAnsi"/>
                <w:color w:val="000000"/>
                <w:sz w:val="22"/>
                <w:szCs w:val="22"/>
              </w:rPr>
            </w:pPr>
          </w:p>
        </w:tc>
        <w:tc>
          <w:tcPr>
            <w:tcW w:w="1359" w:type="dxa"/>
          </w:tcPr>
          <w:p w14:paraId="32F07634" w14:textId="77777777" w:rsidR="000D78EC" w:rsidRPr="00A06425" w:rsidRDefault="000D78EC" w:rsidP="004D086F">
            <w:pPr>
              <w:jc w:val="center"/>
              <w:rPr>
                <w:rFonts w:asciiTheme="minorHAnsi" w:hAnsiTheme="minorHAnsi" w:cstheme="minorHAnsi"/>
                <w:sz w:val="22"/>
                <w:szCs w:val="22"/>
              </w:rPr>
            </w:pPr>
          </w:p>
        </w:tc>
      </w:tr>
      <w:tr w:rsidR="002E4A4F" w:rsidRPr="00A06425" w14:paraId="5FDC4858" w14:textId="77777777" w:rsidTr="00B40319">
        <w:tc>
          <w:tcPr>
            <w:tcW w:w="704" w:type="dxa"/>
            <w:shd w:val="clear" w:color="auto" w:fill="auto"/>
          </w:tcPr>
          <w:p w14:paraId="2D266806" w14:textId="77777777" w:rsidR="002E4A4F" w:rsidRPr="009664C7" w:rsidRDefault="002E4A4F"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5717909" w14:textId="142AAD87" w:rsidR="002E4A4F"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D3D135A" w14:textId="1C88966E" w:rsidR="002E4A4F" w:rsidRDefault="002E4A4F" w:rsidP="004D086F">
            <w:pPr>
              <w:jc w:val="center"/>
              <w:rPr>
                <w:rFonts w:asciiTheme="minorHAnsi" w:hAnsiTheme="minorHAnsi" w:cstheme="minorHAnsi"/>
                <w:sz w:val="22"/>
                <w:szCs w:val="22"/>
              </w:rPr>
            </w:pPr>
            <w:r>
              <w:rPr>
                <w:rFonts w:asciiTheme="minorHAnsi" w:hAnsiTheme="minorHAnsi" w:cstheme="minorHAnsi"/>
                <w:sz w:val="22"/>
                <w:szCs w:val="22"/>
              </w:rPr>
              <w:t>Art.</w:t>
            </w:r>
            <w:r w:rsidR="000D78EC">
              <w:rPr>
                <w:rFonts w:asciiTheme="minorHAnsi" w:hAnsiTheme="minorHAnsi" w:cstheme="minorHAnsi"/>
                <w:sz w:val="22"/>
                <w:szCs w:val="22"/>
              </w:rPr>
              <w:t xml:space="preserve"> </w:t>
            </w:r>
            <w:r>
              <w:rPr>
                <w:rFonts w:asciiTheme="minorHAnsi" w:hAnsiTheme="minorHAnsi" w:cstheme="minorHAnsi"/>
                <w:sz w:val="22"/>
                <w:szCs w:val="22"/>
              </w:rPr>
              <w:t>19 ust. 1</w:t>
            </w:r>
          </w:p>
        </w:tc>
        <w:tc>
          <w:tcPr>
            <w:tcW w:w="4678" w:type="dxa"/>
            <w:shd w:val="clear" w:color="auto" w:fill="auto"/>
          </w:tcPr>
          <w:p w14:paraId="0B1C4FAC" w14:textId="0F3E3259" w:rsidR="002E4A4F" w:rsidRDefault="002E4A4F" w:rsidP="002E4A4F">
            <w:pPr>
              <w:autoSpaceDE w:val="0"/>
              <w:autoSpaceDN w:val="0"/>
              <w:adjustRightInd w:val="0"/>
              <w:rPr>
                <w:rFonts w:asciiTheme="minorHAnsi" w:hAnsiTheme="minorHAnsi" w:cstheme="minorHAnsi"/>
                <w:sz w:val="22"/>
                <w:szCs w:val="22"/>
              </w:rPr>
            </w:pPr>
            <w:r>
              <w:rPr>
                <w:rFonts w:asciiTheme="minorHAnsi" w:hAnsiTheme="minorHAnsi" w:cstheme="minorHAnsi"/>
                <w:color w:val="000000"/>
                <w:sz w:val="22"/>
                <w:szCs w:val="22"/>
              </w:rPr>
              <w:t>Przepis powinien uwzględniać, że decyzja jest wydawana elektronicznie i jest przekazywana z systemu do ustalania prawa do asystencji osobistej do systemu obsługi realizacji prawa do asystencji osobistej w celu udzielenia do niej dostępu użytkownikowi</w:t>
            </w:r>
          </w:p>
        </w:tc>
        <w:tc>
          <w:tcPr>
            <w:tcW w:w="5812" w:type="dxa"/>
            <w:shd w:val="clear" w:color="auto" w:fill="auto"/>
          </w:tcPr>
          <w:p w14:paraId="58292325" w14:textId="77777777" w:rsidR="002E4A4F" w:rsidRDefault="002E4A4F" w:rsidP="00893510">
            <w:pPr>
              <w:rPr>
                <w:rFonts w:asciiTheme="minorHAnsi" w:hAnsiTheme="minorHAnsi" w:cstheme="minorHAnsi"/>
                <w:color w:val="000000"/>
                <w:sz w:val="22"/>
                <w:szCs w:val="22"/>
              </w:rPr>
            </w:pPr>
          </w:p>
        </w:tc>
        <w:tc>
          <w:tcPr>
            <w:tcW w:w="1359" w:type="dxa"/>
          </w:tcPr>
          <w:p w14:paraId="3D361BFB" w14:textId="77777777" w:rsidR="002E4A4F" w:rsidRPr="00A06425" w:rsidRDefault="002E4A4F" w:rsidP="004D086F">
            <w:pPr>
              <w:jc w:val="center"/>
              <w:rPr>
                <w:rFonts w:asciiTheme="minorHAnsi" w:hAnsiTheme="minorHAnsi" w:cstheme="minorHAnsi"/>
                <w:sz w:val="22"/>
                <w:szCs w:val="22"/>
              </w:rPr>
            </w:pPr>
          </w:p>
        </w:tc>
      </w:tr>
      <w:tr w:rsidR="00A06425" w:rsidRPr="00A06425" w14:paraId="68E7D06C" w14:textId="77777777" w:rsidTr="00B40319">
        <w:tc>
          <w:tcPr>
            <w:tcW w:w="704" w:type="dxa"/>
            <w:shd w:val="clear" w:color="auto" w:fill="auto"/>
          </w:tcPr>
          <w:p w14:paraId="65510F01" w14:textId="77777777" w:rsidR="00A06425" w:rsidRPr="009664C7" w:rsidRDefault="00A06425" w:rsidP="009664C7">
            <w:pPr>
              <w:pStyle w:val="Akapitzlist"/>
              <w:numPr>
                <w:ilvl w:val="0"/>
                <w:numId w:val="1"/>
              </w:numPr>
              <w:spacing w:before="120" w:after="120"/>
              <w:jc w:val="center"/>
              <w:rPr>
                <w:rFonts w:asciiTheme="minorHAnsi" w:hAnsiTheme="minorHAnsi" w:cstheme="minorHAnsi"/>
                <w:b/>
                <w:sz w:val="22"/>
                <w:szCs w:val="22"/>
              </w:rPr>
            </w:pPr>
            <w:r w:rsidRPr="009664C7">
              <w:rPr>
                <w:rFonts w:asciiTheme="minorHAnsi" w:hAnsiTheme="minorHAnsi" w:cstheme="minorHAnsi"/>
                <w:b/>
                <w:sz w:val="22"/>
                <w:szCs w:val="22"/>
              </w:rPr>
              <w:t>1</w:t>
            </w:r>
          </w:p>
        </w:tc>
        <w:tc>
          <w:tcPr>
            <w:tcW w:w="992" w:type="dxa"/>
            <w:shd w:val="clear" w:color="auto" w:fill="auto"/>
          </w:tcPr>
          <w:p w14:paraId="71B99897" w14:textId="444FCC5A" w:rsidR="00A064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81FC307" w14:textId="77777777" w:rsidR="00A06425" w:rsidRPr="00A06425" w:rsidRDefault="00B40319" w:rsidP="004D086F">
            <w:pPr>
              <w:jc w:val="center"/>
              <w:rPr>
                <w:rFonts w:asciiTheme="minorHAnsi" w:hAnsiTheme="minorHAnsi" w:cstheme="minorHAnsi"/>
                <w:sz w:val="22"/>
                <w:szCs w:val="22"/>
              </w:rPr>
            </w:pPr>
            <w:r>
              <w:rPr>
                <w:rFonts w:asciiTheme="minorHAnsi" w:hAnsiTheme="minorHAnsi" w:cstheme="minorHAnsi"/>
                <w:sz w:val="22"/>
                <w:szCs w:val="22"/>
              </w:rPr>
              <w:t>Art. 22 i art. 39</w:t>
            </w:r>
          </w:p>
        </w:tc>
        <w:tc>
          <w:tcPr>
            <w:tcW w:w="4678" w:type="dxa"/>
            <w:shd w:val="clear" w:color="auto" w:fill="auto"/>
          </w:tcPr>
          <w:p w14:paraId="6EB1A74C" w14:textId="77777777" w:rsidR="00A06425" w:rsidRDefault="00B40319" w:rsidP="00B40319">
            <w:pPr>
              <w:rPr>
                <w:rFonts w:asciiTheme="minorHAnsi" w:hAnsiTheme="minorHAnsi" w:cstheme="minorHAnsi"/>
                <w:sz w:val="22"/>
                <w:szCs w:val="22"/>
              </w:rPr>
            </w:pPr>
            <w:r>
              <w:rPr>
                <w:rFonts w:asciiTheme="minorHAnsi" w:hAnsiTheme="minorHAnsi" w:cstheme="minorHAnsi"/>
                <w:sz w:val="22"/>
                <w:szCs w:val="22"/>
              </w:rPr>
              <w:t>R</w:t>
            </w:r>
            <w:r w:rsidRPr="00B40319">
              <w:rPr>
                <w:rFonts w:asciiTheme="minorHAnsi" w:hAnsiTheme="minorHAnsi" w:cstheme="minorHAnsi"/>
                <w:sz w:val="22"/>
                <w:szCs w:val="22"/>
              </w:rPr>
              <w:t>ealizator i samozatrudniający użytkownik będą pełnili dla asystentów osobistych (dalej AO) funkcje płatników składek na ubezpieczenie emerytalne, rentowe, chorobowe i wypadkowe oraz zdrowotne. Zgodnie z art. 22 ust. 3 pkt 3c realizator będzie wykonywał swoje zadania w systemie teleinformatycznym. Natomiast użytkownik będzie pełnił analogiczne zadania, jednak nie ma jednoznacznego wskazania aby czynił to w systemie teleinformatycznym (art. 39 ust. 3). Wydaje się, że ta kwestia wymaga doregulowania w kierunku jednolitego podejścia. Zwłaszcza w kontekście zasadności przeniesienia wybranych funkcjonalności z programu Płatnik do systemu teleinformatycznego obsługującego asystencje osobistą</w:t>
            </w:r>
            <w:r w:rsidR="00844EAD">
              <w:rPr>
                <w:rFonts w:asciiTheme="minorHAnsi" w:hAnsiTheme="minorHAnsi" w:cstheme="minorHAnsi"/>
                <w:sz w:val="22"/>
                <w:szCs w:val="22"/>
              </w:rPr>
              <w:t>.</w:t>
            </w:r>
          </w:p>
          <w:p w14:paraId="306BF87C" w14:textId="77777777" w:rsidR="00E72DD2" w:rsidRDefault="00E72DD2" w:rsidP="00B40319">
            <w:pPr>
              <w:rPr>
                <w:rFonts w:asciiTheme="minorHAnsi" w:hAnsiTheme="minorHAnsi" w:cstheme="minorHAnsi"/>
                <w:sz w:val="22"/>
                <w:szCs w:val="22"/>
              </w:rPr>
            </w:pPr>
          </w:p>
          <w:p w14:paraId="7589CC37" w14:textId="7DA26ED1" w:rsidR="00E72DD2" w:rsidRPr="00A06425" w:rsidRDefault="00E72DD2" w:rsidP="00B40319">
            <w:pPr>
              <w:rPr>
                <w:rFonts w:asciiTheme="minorHAnsi" w:hAnsiTheme="minorHAnsi" w:cstheme="minorHAnsi"/>
                <w:sz w:val="22"/>
                <w:szCs w:val="22"/>
              </w:rPr>
            </w:pPr>
            <w:r w:rsidRPr="00E72DD2">
              <w:rPr>
                <w:rFonts w:asciiTheme="minorHAnsi" w:hAnsiTheme="minorHAnsi" w:cstheme="minorHAnsi"/>
                <w:sz w:val="22"/>
                <w:szCs w:val="22"/>
              </w:rPr>
              <w:t xml:space="preserve">Czy wniosek o ponowne rozpatrzenie ma być dostępny w systemie na podobnych zasadach jak </w:t>
            </w:r>
            <w:r w:rsidRPr="00E72DD2">
              <w:rPr>
                <w:rFonts w:asciiTheme="minorHAnsi" w:hAnsiTheme="minorHAnsi" w:cstheme="minorHAnsi"/>
                <w:sz w:val="22"/>
                <w:szCs w:val="22"/>
              </w:rPr>
              <w:lastRenderedPageBreak/>
              <w:t>Wniosek o ustalenie asystencji osobistej? Brak informacji w ustawie. Jeśli tak to jak w systemie mamy liczyć okres 14 dni na jego złożenie?</w:t>
            </w:r>
          </w:p>
        </w:tc>
        <w:tc>
          <w:tcPr>
            <w:tcW w:w="5812" w:type="dxa"/>
            <w:shd w:val="clear" w:color="auto" w:fill="auto"/>
          </w:tcPr>
          <w:p w14:paraId="426C50BE" w14:textId="77777777" w:rsidR="00A06425" w:rsidRPr="00A06425" w:rsidRDefault="00A06425" w:rsidP="007A18FE">
            <w:pPr>
              <w:rPr>
                <w:rFonts w:asciiTheme="minorHAnsi" w:hAnsiTheme="minorHAnsi" w:cstheme="minorHAnsi"/>
                <w:sz w:val="22"/>
                <w:szCs w:val="22"/>
              </w:rPr>
            </w:pPr>
          </w:p>
        </w:tc>
        <w:tc>
          <w:tcPr>
            <w:tcW w:w="1359" w:type="dxa"/>
          </w:tcPr>
          <w:p w14:paraId="50625F1E" w14:textId="77777777" w:rsidR="00A06425" w:rsidRPr="00A06425" w:rsidRDefault="00A06425" w:rsidP="004D086F">
            <w:pPr>
              <w:jc w:val="center"/>
              <w:rPr>
                <w:rFonts w:asciiTheme="minorHAnsi" w:hAnsiTheme="minorHAnsi" w:cstheme="minorHAnsi"/>
                <w:sz w:val="22"/>
                <w:szCs w:val="22"/>
              </w:rPr>
            </w:pPr>
          </w:p>
        </w:tc>
      </w:tr>
      <w:tr w:rsidR="005E402A" w:rsidRPr="00A06425" w14:paraId="7C749ED4" w14:textId="77777777" w:rsidTr="00B40319">
        <w:tc>
          <w:tcPr>
            <w:tcW w:w="704" w:type="dxa"/>
            <w:shd w:val="clear" w:color="auto" w:fill="auto"/>
          </w:tcPr>
          <w:p w14:paraId="75792040" w14:textId="77777777" w:rsidR="005E402A" w:rsidRPr="009664C7" w:rsidRDefault="005E402A"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2D72F83" w14:textId="7033C94F" w:rsidR="005E402A"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4467C98" w14:textId="2BC48F8A" w:rsidR="005E402A" w:rsidRDefault="005E402A" w:rsidP="004D086F">
            <w:pPr>
              <w:jc w:val="center"/>
              <w:rPr>
                <w:rFonts w:asciiTheme="minorHAnsi" w:hAnsiTheme="minorHAnsi" w:cstheme="minorHAnsi"/>
                <w:sz w:val="22"/>
                <w:szCs w:val="22"/>
              </w:rPr>
            </w:pPr>
            <w:r>
              <w:rPr>
                <w:rFonts w:asciiTheme="minorHAnsi" w:hAnsiTheme="minorHAnsi" w:cstheme="minorHAnsi"/>
                <w:sz w:val="22"/>
                <w:szCs w:val="22"/>
              </w:rPr>
              <w:t>Art. 22 ust. 3</w:t>
            </w:r>
          </w:p>
        </w:tc>
        <w:tc>
          <w:tcPr>
            <w:tcW w:w="4678" w:type="dxa"/>
            <w:shd w:val="clear" w:color="auto" w:fill="auto"/>
          </w:tcPr>
          <w:p w14:paraId="5B824B0D" w14:textId="77777777" w:rsidR="005E402A" w:rsidRDefault="005E402A" w:rsidP="005E402A">
            <w:pPr>
              <w:rPr>
                <w:rFonts w:asciiTheme="minorHAnsi" w:hAnsiTheme="minorHAnsi" w:cstheme="minorHAnsi"/>
                <w:sz w:val="22"/>
                <w:szCs w:val="22"/>
              </w:rPr>
            </w:pPr>
            <w:r>
              <w:rPr>
                <w:rFonts w:asciiTheme="minorHAnsi" w:hAnsiTheme="minorHAnsi" w:cstheme="minorHAnsi"/>
                <w:sz w:val="22"/>
                <w:szCs w:val="22"/>
              </w:rPr>
              <w:t>N</w:t>
            </w:r>
            <w:r w:rsidRPr="005E402A">
              <w:rPr>
                <w:rFonts w:asciiTheme="minorHAnsi" w:hAnsiTheme="minorHAnsi" w:cstheme="minorHAnsi"/>
                <w:sz w:val="22"/>
                <w:szCs w:val="22"/>
              </w:rPr>
              <w:t>ie zostało wyjaśnione, na jakiej podstawie realizator asystencji osobistej zatrudnia asystentów osobistych. Czy w ramach kontraktu trójstronnego?</w:t>
            </w:r>
          </w:p>
          <w:p w14:paraId="308606C4" w14:textId="77777777" w:rsidR="00E72DD2" w:rsidRDefault="00E72DD2" w:rsidP="005E402A">
            <w:pPr>
              <w:rPr>
                <w:rFonts w:asciiTheme="minorHAnsi" w:hAnsiTheme="minorHAnsi" w:cstheme="minorHAnsi"/>
                <w:sz w:val="22"/>
                <w:szCs w:val="22"/>
              </w:rPr>
            </w:pPr>
          </w:p>
          <w:p w14:paraId="75163A74" w14:textId="0C18C443" w:rsidR="00C743C2" w:rsidRPr="00C743C2" w:rsidRDefault="00E72DD2" w:rsidP="00C743C2">
            <w:pPr>
              <w:rPr>
                <w:rFonts w:asciiTheme="minorHAnsi" w:hAnsiTheme="minorHAnsi" w:cstheme="minorHAnsi"/>
                <w:sz w:val="22"/>
                <w:szCs w:val="22"/>
              </w:rPr>
            </w:pPr>
            <w:r>
              <w:rPr>
                <w:rFonts w:asciiTheme="minorHAnsi" w:hAnsiTheme="minorHAnsi" w:cstheme="minorHAnsi"/>
                <w:sz w:val="22"/>
                <w:szCs w:val="22"/>
              </w:rPr>
              <w:t xml:space="preserve">W art. 22 ust. 3 pkt przewiduje się </w:t>
            </w:r>
            <w:r w:rsidR="00C743C2" w:rsidRPr="00C743C2">
              <w:rPr>
                <w:rFonts w:asciiTheme="minorHAnsi" w:hAnsiTheme="minorHAnsi" w:cstheme="minorHAnsi"/>
                <w:sz w:val="22"/>
                <w:szCs w:val="22"/>
              </w:rPr>
              <w:t>prowadz</w:t>
            </w:r>
            <w:r w:rsidR="00C743C2">
              <w:rPr>
                <w:rFonts w:asciiTheme="minorHAnsi" w:hAnsiTheme="minorHAnsi" w:cstheme="minorHAnsi"/>
                <w:sz w:val="22"/>
                <w:szCs w:val="22"/>
              </w:rPr>
              <w:t>enie w systemie teleinformatycznym obsługi</w:t>
            </w:r>
          </w:p>
          <w:p w14:paraId="5C5F72B3" w14:textId="77777777" w:rsidR="00E72DD2" w:rsidRDefault="00C743C2" w:rsidP="00C743C2">
            <w:pPr>
              <w:rPr>
                <w:rFonts w:asciiTheme="minorHAnsi" w:hAnsiTheme="minorHAnsi" w:cstheme="minorHAnsi"/>
                <w:sz w:val="22"/>
                <w:szCs w:val="22"/>
              </w:rPr>
            </w:pPr>
            <w:r w:rsidRPr="00C743C2">
              <w:rPr>
                <w:rFonts w:asciiTheme="minorHAnsi" w:hAnsiTheme="minorHAnsi" w:cstheme="minorHAnsi"/>
                <w:sz w:val="22"/>
                <w:szCs w:val="22"/>
              </w:rPr>
              <w:t>płacow</w:t>
            </w:r>
            <w:r>
              <w:rPr>
                <w:rFonts w:asciiTheme="minorHAnsi" w:hAnsiTheme="minorHAnsi" w:cstheme="minorHAnsi"/>
                <w:sz w:val="22"/>
                <w:szCs w:val="22"/>
              </w:rPr>
              <w:t>ej</w:t>
            </w:r>
            <w:r w:rsidRPr="00C743C2">
              <w:rPr>
                <w:rFonts w:asciiTheme="minorHAnsi" w:hAnsiTheme="minorHAnsi" w:cstheme="minorHAnsi"/>
                <w:sz w:val="22"/>
                <w:szCs w:val="22"/>
              </w:rPr>
              <w:t>, kadrow</w:t>
            </w:r>
            <w:r>
              <w:rPr>
                <w:rFonts w:asciiTheme="minorHAnsi" w:hAnsiTheme="minorHAnsi" w:cstheme="minorHAnsi"/>
                <w:sz w:val="22"/>
                <w:szCs w:val="22"/>
              </w:rPr>
              <w:t>ej</w:t>
            </w:r>
            <w:r w:rsidRPr="00C743C2">
              <w:rPr>
                <w:rFonts w:asciiTheme="minorHAnsi" w:hAnsiTheme="minorHAnsi" w:cstheme="minorHAnsi"/>
                <w:sz w:val="22"/>
                <w:szCs w:val="22"/>
              </w:rPr>
              <w:t>, rachunkow</w:t>
            </w:r>
            <w:r>
              <w:rPr>
                <w:rFonts w:asciiTheme="minorHAnsi" w:hAnsiTheme="minorHAnsi" w:cstheme="minorHAnsi"/>
                <w:sz w:val="22"/>
                <w:szCs w:val="22"/>
              </w:rPr>
              <w:t>ej</w:t>
            </w:r>
            <w:r w:rsidRPr="00C743C2">
              <w:rPr>
                <w:rFonts w:asciiTheme="minorHAnsi" w:hAnsiTheme="minorHAnsi" w:cstheme="minorHAnsi"/>
                <w:sz w:val="22"/>
                <w:szCs w:val="22"/>
              </w:rPr>
              <w:t xml:space="preserve"> i administracyjn</w:t>
            </w:r>
            <w:r>
              <w:rPr>
                <w:rFonts w:asciiTheme="minorHAnsi" w:hAnsiTheme="minorHAnsi" w:cstheme="minorHAnsi"/>
                <w:sz w:val="22"/>
                <w:szCs w:val="22"/>
              </w:rPr>
              <w:t>ej.</w:t>
            </w:r>
            <w:r w:rsidRPr="00C743C2">
              <w:rPr>
                <w:rFonts w:asciiTheme="minorHAnsi" w:hAnsiTheme="minorHAnsi" w:cstheme="minorHAnsi"/>
                <w:sz w:val="22"/>
                <w:szCs w:val="22"/>
              </w:rPr>
              <w:t xml:space="preserve"> </w:t>
            </w:r>
            <w:r w:rsidR="00E72DD2" w:rsidRPr="004B3266">
              <w:rPr>
                <w:rFonts w:asciiTheme="minorHAnsi" w:hAnsiTheme="minorHAnsi" w:cstheme="minorHAnsi"/>
                <w:sz w:val="22"/>
                <w:szCs w:val="22"/>
              </w:rPr>
              <w:t>Czy to oznacza budowę oddzielnego modułu płacowo/kadrowego dla Realizatorów?</w:t>
            </w:r>
            <w:r>
              <w:rPr>
                <w:rFonts w:asciiTheme="minorHAnsi" w:hAnsiTheme="minorHAnsi" w:cstheme="minorHAnsi"/>
                <w:sz w:val="22"/>
                <w:szCs w:val="22"/>
              </w:rPr>
              <w:t xml:space="preserve"> Zapis niedookreślony z otwartym </w:t>
            </w:r>
            <w:r w:rsidR="00E72DD2" w:rsidRPr="004B3266">
              <w:rPr>
                <w:rFonts w:asciiTheme="minorHAnsi" w:hAnsiTheme="minorHAnsi" w:cstheme="minorHAnsi"/>
                <w:sz w:val="22"/>
                <w:szCs w:val="22"/>
              </w:rPr>
              <w:t>zakresem funkcji</w:t>
            </w:r>
            <w:r>
              <w:rPr>
                <w:rFonts w:asciiTheme="minorHAnsi" w:hAnsiTheme="minorHAnsi" w:cstheme="minorHAnsi"/>
                <w:sz w:val="22"/>
                <w:szCs w:val="22"/>
              </w:rPr>
              <w:t>.</w:t>
            </w:r>
          </w:p>
          <w:p w14:paraId="2B7CA08B" w14:textId="77777777" w:rsidR="00B705EA" w:rsidRDefault="00B705EA" w:rsidP="00C743C2">
            <w:pPr>
              <w:rPr>
                <w:rFonts w:asciiTheme="minorHAnsi" w:hAnsiTheme="minorHAnsi" w:cstheme="minorHAnsi"/>
                <w:sz w:val="22"/>
                <w:szCs w:val="22"/>
              </w:rPr>
            </w:pPr>
          </w:p>
          <w:p w14:paraId="333E7C2A" w14:textId="77777777" w:rsidR="004E3843" w:rsidRPr="004E3843" w:rsidRDefault="00B705EA" w:rsidP="004E3843">
            <w:pPr>
              <w:rPr>
                <w:rFonts w:asciiTheme="minorHAnsi" w:hAnsiTheme="minorHAnsi" w:cstheme="minorHAnsi"/>
                <w:sz w:val="22"/>
                <w:szCs w:val="22"/>
              </w:rPr>
            </w:pPr>
            <w:r w:rsidRPr="00B705EA">
              <w:rPr>
                <w:rFonts w:asciiTheme="minorHAnsi" w:hAnsiTheme="minorHAnsi" w:cstheme="minorHAnsi"/>
                <w:sz w:val="22"/>
                <w:szCs w:val="22"/>
              </w:rPr>
              <w:t>Zgodnie z art. 22 ust. 3 pkt 3 lit. c projektu, Realizator prowadzi w systemie teleinformatycznym, o którym mowa w art. 6 ust. 1, m.in. obsługę płacową, kadrową, rachunkową i administracyjną współpracy użytkowników z asystentami osobistymi, w tym jako płatnik składek zgłasza asystenta osobistego do ubezpieczeń społecznych i ubezpieczenia zdrowotnego, i przekazuje do Zakładu Ubezpieczeń Społecznych składki na jego ubezpieczenia oraz przekazuje do ZUS za dany miesiąc dokumenty ubezpieczeniowe. Jednocześnie, zgodnie z odwołaniem do art. 6 projektu, czynności i działania podejmowane w ramach zarządzania asystencją osobistą miałyby się odbywać wyłącznie elektronicznie w systemie teleinformatycznym utworzonym przez Zakład Ubezpieczeń Społecznych we współpracy z ministrem właściwym do spraw zabezpieczenia społecznego.</w:t>
            </w:r>
            <w:r w:rsidR="004E3843">
              <w:rPr>
                <w:rFonts w:asciiTheme="minorHAnsi" w:hAnsiTheme="minorHAnsi" w:cstheme="minorHAnsi"/>
                <w:sz w:val="22"/>
                <w:szCs w:val="22"/>
              </w:rPr>
              <w:t xml:space="preserve"> </w:t>
            </w:r>
            <w:r w:rsidR="004E3843" w:rsidRPr="004E3843">
              <w:rPr>
                <w:rFonts w:asciiTheme="minorHAnsi" w:hAnsiTheme="minorHAnsi" w:cstheme="minorHAnsi"/>
                <w:sz w:val="22"/>
                <w:szCs w:val="22"/>
              </w:rPr>
              <w:t xml:space="preserve">W naszej ocenie, projektowany schemat obsługi czynności i działań związanych m.in. z realizacją ww. obowiązków płatnika </w:t>
            </w:r>
            <w:r w:rsidR="004E3843" w:rsidRPr="004E3843">
              <w:rPr>
                <w:rFonts w:asciiTheme="minorHAnsi" w:hAnsiTheme="minorHAnsi" w:cstheme="minorHAnsi"/>
                <w:sz w:val="22"/>
                <w:szCs w:val="22"/>
              </w:rPr>
              <w:lastRenderedPageBreak/>
              <w:t>składek wprowadza konieczność zbudowania odrębnych od obecnie istniejących dla obsługi narzędzi i rozwiązań teleinformatycznych dla  płatników składek (platforma PUE ZUS, program PŁATNIK) – co nie jest zasadne.  Realizatorzy powinni w tym zakresie korzystać z obecnych rozwiązań. Zgodnie z art. 47a ustawy o systemie ubezpieczeń społecznych, płatnicy składek są obowiązani przekazywać zgłoszenia do ubezpieczeń społecznych, imienne raporty miesięczne, deklaracje rozliczeniowe, inne dokumenty niezbędne do prowadzenia kont płatników składek i kont ubezpieczonych oraz korekty tych dokumentów poprzez transmisję danych w formie dokumentu elektronicznego z oprogramowania, którego zgodność z wymaganiami określonymi przez Zakład na podstawie art. 13 ust. 2 pkt 2 lit. a ustawy z dnia 17 lutego 2005 r. o informatyzacji działalności podmiotów realizujących zadania publiczne została potwierdzona w sposób określony w art. 21 i art. 22 tej ustawy, lub za pośrednictwem systemu teleinformatycznego udostępnionego przez Zakład.</w:t>
            </w:r>
          </w:p>
          <w:p w14:paraId="6727D0E1" w14:textId="664D0179" w:rsidR="00B705EA" w:rsidRDefault="00B705EA" w:rsidP="00C743C2">
            <w:pPr>
              <w:rPr>
                <w:rFonts w:asciiTheme="minorHAnsi" w:hAnsiTheme="minorHAnsi" w:cstheme="minorHAnsi"/>
                <w:sz w:val="22"/>
                <w:szCs w:val="22"/>
              </w:rPr>
            </w:pPr>
          </w:p>
          <w:p w14:paraId="54C024EA" w14:textId="77777777" w:rsidR="007223CB" w:rsidRDefault="007223CB" w:rsidP="00C743C2">
            <w:pPr>
              <w:rPr>
                <w:rFonts w:asciiTheme="minorHAnsi" w:hAnsiTheme="minorHAnsi" w:cstheme="minorHAnsi"/>
                <w:sz w:val="22"/>
                <w:szCs w:val="22"/>
              </w:rPr>
            </w:pPr>
          </w:p>
          <w:p w14:paraId="4EB2EEB1" w14:textId="77777777" w:rsidR="007223CB" w:rsidRDefault="007223CB" w:rsidP="00C743C2">
            <w:pPr>
              <w:rPr>
                <w:rFonts w:asciiTheme="minorHAnsi" w:hAnsiTheme="minorHAnsi" w:cstheme="minorHAnsi"/>
                <w:sz w:val="22"/>
                <w:szCs w:val="22"/>
              </w:rPr>
            </w:pPr>
            <w:r>
              <w:rPr>
                <w:rFonts w:asciiTheme="minorHAnsi" w:hAnsiTheme="minorHAnsi" w:cstheme="minorHAnsi"/>
                <w:sz w:val="22"/>
                <w:szCs w:val="22"/>
              </w:rPr>
              <w:t>Dodatkowo zwracamy uwagę, że art. 22 ust. 3 pkt 3 lit. d i e mają charakter deklaratywny.</w:t>
            </w:r>
            <w:r w:rsidR="00AD7E72">
              <w:rPr>
                <w:rFonts w:asciiTheme="minorHAnsi" w:hAnsiTheme="minorHAnsi" w:cstheme="minorHAnsi"/>
                <w:sz w:val="22"/>
                <w:szCs w:val="22"/>
              </w:rPr>
              <w:t xml:space="preserve"> Proponujemy </w:t>
            </w:r>
            <w:r w:rsidR="00AD7E72" w:rsidRPr="00AD7E72">
              <w:rPr>
                <w:rFonts w:asciiTheme="minorHAnsi" w:hAnsiTheme="minorHAnsi" w:cstheme="minorHAnsi"/>
                <w:sz w:val="22"/>
                <w:szCs w:val="22"/>
              </w:rPr>
              <w:t>usunąć lub przesunąć do pozycji nie dotyczącej systemu IT</w:t>
            </w:r>
            <w:r w:rsidR="00AD7E72">
              <w:rPr>
                <w:rFonts w:asciiTheme="minorHAnsi" w:hAnsiTheme="minorHAnsi" w:cstheme="minorHAnsi"/>
                <w:sz w:val="22"/>
                <w:szCs w:val="22"/>
              </w:rPr>
              <w:t>.</w:t>
            </w:r>
          </w:p>
          <w:p w14:paraId="417BCEB9" w14:textId="77777777" w:rsidR="00492F2F" w:rsidRDefault="00492F2F" w:rsidP="00C743C2">
            <w:pPr>
              <w:rPr>
                <w:rFonts w:asciiTheme="minorHAnsi" w:hAnsiTheme="minorHAnsi" w:cstheme="minorHAnsi"/>
                <w:sz w:val="22"/>
                <w:szCs w:val="22"/>
              </w:rPr>
            </w:pPr>
          </w:p>
          <w:p w14:paraId="1C24216E" w14:textId="3BEEEAD2" w:rsidR="00492F2F" w:rsidRPr="00492F2F" w:rsidRDefault="00492F2F" w:rsidP="00492F2F">
            <w:pPr>
              <w:rPr>
                <w:rFonts w:asciiTheme="minorHAnsi" w:hAnsiTheme="minorHAnsi" w:cstheme="minorHAnsi"/>
                <w:sz w:val="22"/>
                <w:szCs w:val="22"/>
              </w:rPr>
            </w:pPr>
            <w:r>
              <w:rPr>
                <w:rFonts w:asciiTheme="minorHAnsi" w:hAnsiTheme="minorHAnsi" w:cstheme="minorHAnsi"/>
                <w:sz w:val="22"/>
                <w:szCs w:val="22"/>
              </w:rPr>
              <w:t>J</w:t>
            </w:r>
            <w:r w:rsidRPr="00492F2F">
              <w:rPr>
                <w:rFonts w:asciiTheme="minorHAnsi" w:hAnsiTheme="minorHAnsi" w:cstheme="minorHAnsi"/>
                <w:sz w:val="22"/>
                <w:szCs w:val="22"/>
              </w:rPr>
              <w:t xml:space="preserve">eżeli założeniem projektodawcy jest finansowanie składek przez budżet państwa, zbędne są zapisy o „przekazywaniu do Zakładu składek” przez użytkownika lub realizatora (art. 22 ust. 3 oraz art. 39 ust. 3 projektu ustawy). Nie będzie bowiem przepływu środków z tytułu należnych składek pomiędzy płatnikiem (nie </w:t>
            </w:r>
            <w:r w:rsidRPr="00492F2F">
              <w:rPr>
                <w:rFonts w:asciiTheme="minorHAnsi" w:hAnsiTheme="minorHAnsi" w:cstheme="minorHAnsi"/>
                <w:sz w:val="22"/>
                <w:szCs w:val="22"/>
              </w:rPr>
              <w:lastRenderedPageBreak/>
              <w:t xml:space="preserve">będzie otrzymywał fizycznie środków do ich opłacenia) a ZUS. </w:t>
            </w:r>
          </w:p>
          <w:p w14:paraId="2F26C26A" w14:textId="57B35121" w:rsidR="00492F2F" w:rsidRDefault="00492F2F" w:rsidP="00492F2F">
            <w:pPr>
              <w:rPr>
                <w:rFonts w:asciiTheme="minorHAnsi" w:hAnsiTheme="minorHAnsi" w:cstheme="minorHAnsi"/>
                <w:sz w:val="22"/>
                <w:szCs w:val="22"/>
              </w:rPr>
            </w:pPr>
            <w:r w:rsidRPr="00492F2F">
              <w:rPr>
                <w:rFonts w:asciiTheme="minorHAnsi" w:hAnsiTheme="minorHAnsi" w:cstheme="minorHAnsi"/>
                <w:sz w:val="22"/>
                <w:szCs w:val="22"/>
              </w:rPr>
              <w:t>Na podstawie złożonych przez płatnika składek (użytkownika lub realizatora) dokumentów ze wskazanym źródłem finansowania (budżet państwa), ZUS dokonywać będzie rozliczenia środków z tego tytułu wyłącznie z budżetem państwa.</w:t>
            </w:r>
          </w:p>
        </w:tc>
        <w:tc>
          <w:tcPr>
            <w:tcW w:w="5812" w:type="dxa"/>
            <w:shd w:val="clear" w:color="auto" w:fill="auto"/>
          </w:tcPr>
          <w:p w14:paraId="7CFD2543" w14:textId="77777777" w:rsidR="005E402A" w:rsidRPr="00A06425" w:rsidRDefault="005E402A" w:rsidP="007A18FE">
            <w:pPr>
              <w:rPr>
                <w:rFonts w:asciiTheme="minorHAnsi" w:hAnsiTheme="minorHAnsi" w:cstheme="minorHAnsi"/>
                <w:sz w:val="22"/>
                <w:szCs w:val="22"/>
              </w:rPr>
            </w:pPr>
          </w:p>
        </w:tc>
        <w:tc>
          <w:tcPr>
            <w:tcW w:w="1359" w:type="dxa"/>
          </w:tcPr>
          <w:p w14:paraId="168B637E" w14:textId="77777777" w:rsidR="005E402A" w:rsidRPr="00A06425" w:rsidRDefault="005E402A" w:rsidP="004D086F">
            <w:pPr>
              <w:jc w:val="center"/>
              <w:rPr>
                <w:rFonts w:asciiTheme="minorHAnsi" w:hAnsiTheme="minorHAnsi" w:cstheme="minorHAnsi"/>
                <w:sz w:val="22"/>
                <w:szCs w:val="22"/>
              </w:rPr>
            </w:pPr>
          </w:p>
        </w:tc>
      </w:tr>
      <w:tr w:rsidR="00C36E7B" w:rsidRPr="00A06425" w14:paraId="6FA7A4F2" w14:textId="77777777" w:rsidTr="00B40319">
        <w:tc>
          <w:tcPr>
            <w:tcW w:w="704" w:type="dxa"/>
            <w:shd w:val="clear" w:color="auto" w:fill="auto"/>
          </w:tcPr>
          <w:p w14:paraId="30191697" w14:textId="77777777" w:rsidR="00C36E7B" w:rsidRPr="009664C7" w:rsidRDefault="00C36E7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D847E17" w14:textId="0DBEBD1C" w:rsidR="00C36E7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6EE60D06" w14:textId="78A631F9" w:rsidR="00C36E7B" w:rsidRDefault="00C36E7B" w:rsidP="004D086F">
            <w:pPr>
              <w:jc w:val="center"/>
              <w:rPr>
                <w:rFonts w:asciiTheme="minorHAnsi" w:hAnsiTheme="minorHAnsi" w:cstheme="minorHAnsi"/>
                <w:sz w:val="22"/>
                <w:szCs w:val="22"/>
              </w:rPr>
            </w:pPr>
            <w:r>
              <w:rPr>
                <w:rFonts w:asciiTheme="minorHAnsi" w:hAnsiTheme="minorHAnsi" w:cstheme="minorHAnsi"/>
                <w:sz w:val="22"/>
                <w:szCs w:val="22"/>
              </w:rPr>
              <w:t>Art. 22 ust. 5</w:t>
            </w:r>
          </w:p>
        </w:tc>
        <w:tc>
          <w:tcPr>
            <w:tcW w:w="4678" w:type="dxa"/>
            <w:shd w:val="clear" w:color="auto" w:fill="auto"/>
          </w:tcPr>
          <w:p w14:paraId="0A8E82C3" w14:textId="27733A7F" w:rsidR="00C36E7B" w:rsidRDefault="00C36E7B" w:rsidP="005E402A">
            <w:pPr>
              <w:rPr>
                <w:rFonts w:asciiTheme="minorHAnsi" w:hAnsiTheme="minorHAnsi" w:cstheme="minorHAnsi"/>
                <w:sz w:val="22"/>
                <w:szCs w:val="22"/>
              </w:rPr>
            </w:pPr>
            <w:r w:rsidRPr="00C36E7B">
              <w:rPr>
                <w:rFonts w:asciiTheme="minorHAnsi" w:hAnsiTheme="minorHAnsi" w:cstheme="minorHAnsi"/>
                <w:sz w:val="22"/>
                <w:szCs w:val="22"/>
              </w:rPr>
              <w:t>Brak informacji jak System ma weryfikować to ograniczenie i jak zareagować w przypadku przekroczenia limitu.  Zapis nierealizowalny w systemie IT w takiej formie</w:t>
            </w:r>
            <w:r>
              <w:rPr>
                <w:rFonts w:asciiTheme="minorHAnsi" w:hAnsiTheme="minorHAnsi" w:cstheme="minorHAnsi"/>
                <w:sz w:val="22"/>
                <w:szCs w:val="22"/>
              </w:rPr>
              <w:t>.</w:t>
            </w:r>
          </w:p>
        </w:tc>
        <w:tc>
          <w:tcPr>
            <w:tcW w:w="5812" w:type="dxa"/>
            <w:shd w:val="clear" w:color="auto" w:fill="auto"/>
          </w:tcPr>
          <w:p w14:paraId="183B35C1" w14:textId="77777777" w:rsidR="00C36E7B" w:rsidRPr="00A06425" w:rsidRDefault="00C36E7B" w:rsidP="007A18FE">
            <w:pPr>
              <w:rPr>
                <w:rFonts w:asciiTheme="minorHAnsi" w:hAnsiTheme="minorHAnsi" w:cstheme="minorHAnsi"/>
                <w:sz w:val="22"/>
                <w:szCs w:val="22"/>
              </w:rPr>
            </w:pPr>
          </w:p>
        </w:tc>
        <w:tc>
          <w:tcPr>
            <w:tcW w:w="1359" w:type="dxa"/>
          </w:tcPr>
          <w:p w14:paraId="3289E875" w14:textId="77777777" w:rsidR="00C36E7B" w:rsidRPr="00A06425" w:rsidRDefault="00C36E7B" w:rsidP="004D086F">
            <w:pPr>
              <w:jc w:val="center"/>
              <w:rPr>
                <w:rFonts w:asciiTheme="minorHAnsi" w:hAnsiTheme="minorHAnsi" w:cstheme="minorHAnsi"/>
                <w:sz w:val="22"/>
                <w:szCs w:val="22"/>
              </w:rPr>
            </w:pPr>
          </w:p>
        </w:tc>
      </w:tr>
      <w:tr w:rsidR="007C262A" w:rsidRPr="00A06425" w14:paraId="1055A0A9" w14:textId="77777777" w:rsidTr="00B40319">
        <w:tc>
          <w:tcPr>
            <w:tcW w:w="704" w:type="dxa"/>
            <w:shd w:val="clear" w:color="auto" w:fill="auto"/>
          </w:tcPr>
          <w:p w14:paraId="13C610F7" w14:textId="77777777" w:rsidR="007C262A" w:rsidRPr="009664C7" w:rsidRDefault="007C262A" w:rsidP="007C262A">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0859D29" w14:textId="696993BE" w:rsidR="007C262A" w:rsidRPr="00A06425" w:rsidRDefault="003D73EB" w:rsidP="007C262A">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0EB0809" w14:textId="1108554F" w:rsidR="007C262A" w:rsidRDefault="007C262A" w:rsidP="007C262A">
            <w:pPr>
              <w:jc w:val="center"/>
              <w:rPr>
                <w:rFonts w:asciiTheme="minorHAnsi" w:hAnsiTheme="minorHAnsi" w:cstheme="minorHAnsi"/>
                <w:sz w:val="22"/>
                <w:szCs w:val="22"/>
              </w:rPr>
            </w:pPr>
            <w:r>
              <w:rPr>
                <w:rFonts w:asciiTheme="minorHAnsi" w:hAnsiTheme="minorHAnsi" w:cstheme="minorHAnsi"/>
                <w:sz w:val="22"/>
                <w:szCs w:val="22"/>
              </w:rPr>
              <w:t>Art. 22 ust.7</w:t>
            </w:r>
          </w:p>
        </w:tc>
        <w:tc>
          <w:tcPr>
            <w:tcW w:w="4678" w:type="dxa"/>
            <w:shd w:val="clear" w:color="auto" w:fill="auto"/>
          </w:tcPr>
          <w:p w14:paraId="23A00874" w14:textId="77CE5F01" w:rsidR="007C262A" w:rsidRPr="00C36E7B" w:rsidRDefault="007C262A" w:rsidP="007C262A">
            <w:pPr>
              <w:rPr>
                <w:rFonts w:asciiTheme="minorHAnsi" w:hAnsiTheme="minorHAnsi" w:cstheme="minorHAnsi"/>
                <w:sz w:val="22"/>
                <w:szCs w:val="22"/>
              </w:rPr>
            </w:pPr>
            <w:r>
              <w:rPr>
                <w:rFonts w:asciiTheme="minorHAnsi" w:hAnsiTheme="minorHAnsi" w:cstheme="minorHAnsi"/>
                <w:sz w:val="22"/>
                <w:szCs w:val="22"/>
              </w:rPr>
              <w:t>P</w:t>
            </w:r>
            <w:r w:rsidRPr="007C262A">
              <w:rPr>
                <w:rFonts w:asciiTheme="minorHAnsi" w:hAnsiTheme="minorHAnsi" w:cstheme="minorHAnsi"/>
                <w:sz w:val="22"/>
                <w:szCs w:val="22"/>
              </w:rPr>
              <w:t>roponujemy rezygnację z określania trybu i sposobu w rozporządzeniu</w:t>
            </w:r>
            <w:r>
              <w:rPr>
                <w:rFonts w:asciiTheme="minorHAnsi" w:hAnsiTheme="minorHAnsi" w:cstheme="minorHAnsi"/>
                <w:sz w:val="22"/>
                <w:szCs w:val="22"/>
              </w:rPr>
              <w:t xml:space="preserve"> – w projektowanej ustawie wskazane jest, że wpis do rejestru obywa się na wniosek</w:t>
            </w:r>
          </w:p>
        </w:tc>
        <w:tc>
          <w:tcPr>
            <w:tcW w:w="5812" w:type="dxa"/>
            <w:shd w:val="clear" w:color="auto" w:fill="auto"/>
          </w:tcPr>
          <w:p w14:paraId="4D71130C" w14:textId="77777777" w:rsidR="007C262A" w:rsidRPr="00A06425" w:rsidRDefault="007C262A" w:rsidP="007C262A">
            <w:pPr>
              <w:rPr>
                <w:rFonts w:asciiTheme="minorHAnsi" w:hAnsiTheme="minorHAnsi" w:cstheme="minorHAnsi"/>
                <w:sz w:val="22"/>
                <w:szCs w:val="22"/>
              </w:rPr>
            </w:pPr>
          </w:p>
        </w:tc>
        <w:tc>
          <w:tcPr>
            <w:tcW w:w="1359" w:type="dxa"/>
          </w:tcPr>
          <w:p w14:paraId="05F48316" w14:textId="77777777" w:rsidR="007C262A" w:rsidRPr="00A06425" w:rsidRDefault="007C262A" w:rsidP="007C262A">
            <w:pPr>
              <w:jc w:val="center"/>
              <w:rPr>
                <w:rFonts w:asciiTheme="minorHAnsi" w:hAnsiTheme="minorHAnsi" w:cstheme="minorHAnsi"/>
                <w:sz w:val="22"/>
                <w:szCs w:val="22"/>
              </w:rPr>
            </w:pPr>
          </w:p>
        </w:tc>
      </w:tr>
      <w:tr w:rsidR="007A18FE" w:rsidRPr="00A06425" w14:paraId="6251D7B9" w14:textId="77777777" w:rsidTr="00B40319">
        <w:tc>
          <w:tcPr>
            <w:tcW w:w="704" w:type="dxa"/>
            <w:shd w:val="clear" w:color="auto" w:fill="auto"/>
          </w:tcPr>
          <w:p w14:paraId="2033A6DD" w14:textId="77777777" w:rsidR="007A18FE" w:rsidRPr="009664C7" w:rsidRDefault="007A18FE"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789527C6" w14:textId="1255BF2F" w:rsidR="007A18FE"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D9C84B3" w14:textId="77777777" w:rsidR="007A18FE" w:rsidRDefault="007A18FE" w:rsidP="004D086F">
            <w:pPr>
              <w:jc w:val="center"/>
              <w:rPr>
                <w:rFonts w:asciiTheme="minorHAnsi" w:hAnsiTheme="minorHAnsi" w:cstheme="minorHAnsi"/>
                <w:sz w:val="22"/>
                <w:szCs w:val="22"/>
              </w:rPr>
            </w:pPr>
            <w:r>
              <w:rPr>
                <w:rFonts w:asciiTheme="minorHAnsi" w:hAnsiTheme="minorHAnsi" w:cstheme="minorHAnsi"/>
                <w:sz w:val="22"/>
                <w:szCs w:val="22"/>
              </w:rPr>
              <w:t>Art. 22 ust. 10</w:t>
            </w:r>
          </w:p>
          <w:p w14:paraId="0D23DFAD" w14:textId="3E2AA6F1" w:rsidR="00651CA1" w:rsidRDefault="00651CA1" w:rsidP="004D086F">
            <w:pPr>
              <w:jc w:val="center"/>
              <w:rPr>
                <w:rFonts w:asciiTheme="minorHAnsi" w:hAnsiTheme="minorHAnsi" w:cstheme="minorHAnsi"/>
                <w:sz w:val="22"/>
                <w:szCs w:val="22"/>
              </w:rPr>
            </w:pPr>
            <w:r>
              <w:rPr>
                <w:rFonts w:asciiTheme="minorHAnsi" w:hAnsiTheme="minorHAnsi" w:cstheme="minorHAnsi"/>
                <w:sz w:val="22"/>
                <w:szCs w:val="22"/>
              </w:rPr>
              <w:t>i art. 39</w:t>
            </w:r>
          </w:p>
        </w:tc>
        <w:tc>
          <w:tcPr>
            <w:tcW w:w="4678" w:type="dxa"/>
            <w:shd w:val="clear" w:color="auto" w:fill="auto"/>
          </w:tcPr>
          <w:p w14:paraId="51290C63" w14:textId="7AA8F845" w:rsidR="00651CA1" w:rsidRPr="00651CA1" w:rsidRDefault="00651CA1" w:rsidP="00651CA1">
            <w:pPr>
              <w:rPr>
                <w:rFonts w:asciiTheme="minorHAnsi" w:hAnsiTheme="minorHAnsi" w:cstheme="minorHAnsi"/>
                <w:sz w:val="22"/>
                <w:szCs w:val="22"/>
              </w:rPr>
            </w:pPr>
            <w:r w:rsidRPr="00651CA1">
              <w:rPr>
                <w:rFonts w:asciiTheme="minorHAnsi" w:hAnsiTheme="minorHAnsi" w:cstheme="minorHAnsi"/>
                <w:sz w:val="22"/>
                <w:szCs w:val="22"/>
              </w:rPr>
              <w:t>N</w:t>
            </w:r>
            <w:r w:rsidRPr="00651CA1">
              <w:rPr>
                <w:rFonts w:asciiTheme="minorHAnsi" w:hAnsiTheme="minorHAnsi" w:cstheme="minorHAnsi"/>
                <w:sz w:val="22"/>
                <w:szCs w:val="22"/>
              </w:rPr>
              <w:t>ie będą miały miejsca potrącenia składek w kontekście ich rozliczania. Podkreślić należy, że rozliczenie składek może nastąpić dopiero, gdy fizycznie wypłacone zostanie wynagrodzenie za świadczone usługi asystencji (środki zostaną postawione do dyspozycji odbiorcy). Kwota tego wynagrodzenia będzie stanowić podstawę wymiaru składek. Zgodnie bowiem z art. 18 ustawy o systemie ubezpieczeń społecznych wynagrodzenie stanowi przychód w rozumieniu ustawy o podatku dochodowym od osób fizycznych.</w:t>
            </w:r>
          </w:p>
          <w:p w14:paraId="2ECD0F2D" w14:textId="09E0B95F" w:rsidR="00651CA1" w:rsidRPr="00651CA1" w:rsidRDefault="00651CA1" w:rsidP="00651CA1">
            <w:pPr>
              <w:rPr>
                <w:rFonts w:asciiTheme="minorHAnsi" w:hAnsiTheme="minorHAnsi" w:cstheme="minorHAnsi"/>
                <w:sz w:val="22"/>
                <w:szCs w:val="22"/>
              </w:rPr>
            </w:pPr>
            <w:r w:rsidRPr="00651CA1">
              <w:rPr>
                <w:rFonts w:asciiTheme="minorHAnsi" w:hAnsiTheme="minorHAnsi" w:cstheme="minorHAnsi"/>
                <w:sz w:val="22"/>
                <w:szCs w:val="22"/>
              </w:rPr>
              <w:t>P</w:t>
            </w:r>
            <w:r w:rsidRPr="00651CA1">
              <w:rPr>
                <w:rFonts w:asciiTheme="minorHAnsi" w:hAnsiTheme="minorHAnsi" w:cstheme="minorHAnsi"/>
                <w:sz w:val="22"/>
                <w:szCs w:val="22"/>
              </w:rPr>
              <w:t>łatnik wykazuje w dokumentach rozliczeniowych kwoty składek  finansowane przez budżet państwa. ZUS na podstawie złożonej deklaracji rozliczeniowej dokona pokrycia należnych składek i rozliczenia z budżetem państwa. Przekazanie przez ZUS środków na wynagrodzenia i wypłata tego wynagrodzenia asystentowi osobistemu musi zatem nastąpić przed sporządzeniem i przekazaniem do ZUS przez realizatora deklaracji rozliczeniowej.</w:t>
            </w:r>
          </w:p>
          <w:p w14:paraId="3448B65B" w14:textId="250BC6E6" w:rsidR="007A18FE" w:rsidRDefault="00651CA1" w:rsidP="00651CA1">
            <w:pPr>
              <w:rPr>
                <w:rFonts w:asciiTheme="minorHAnsi" w:hAnsiTheme="minorHAnsi" w:cstheme="minorHAnsi"/>
                <w:sz w:val="22"/>
                <w:szCs w:val="22"/>
              </w:rPr>
            </w:pPr>
            <w:r>
              <w:rPr>
                <w:rFonts w:cs="Calibri"/>
                <w:sz w:val="22"/>
              </w:rPr>
              <w:lastRenderedPageBreak/>
              <w:t>Analogiczne uwagi powinny zostać wprowadzone w art. 39 dotyczącym użytkownika samozatrudniającego.</w:t>
            </w:r>
          </w:p>
        </w:tc>
        <w:tc>
          <w:tcPr>
            <w:tcW w:w="5812" w:type="dxa"/>
            <w:shd w:val="clear" w:color="auto" w:fill="auto"/>
          </w:tcPr>
          <w:p w14:paraId="648897F9" w14:textId="7C8D3095" w:rsidR="007A18FE" w:rsidRPr="00A06425" w:rsidRDefault="007A18FE" w:rsidP="007A18FE">
            <w:pPr>
              <w:rPr>
                <w:rFonts w:asciiTheme="minorHAnsi" w:hAnsiTheme="minorHAnsi" w:cstheme="minorHAnsi"/>
                <w:sz w:val="22"/>
                <w:szCs w:val="22"/>
              </w:rPr>
            </w:pPr>
          </w:p>
        </w:tc>
        <w:tc>
          <w:tcPr>
            <w:tcW w:w="1359" w:type="dxa"/>
          </w:tcPr>
          <w:p w14:paraId="673B2045" w14:textId="77777777" w:rsidR="007A18FE" w:rsidRPr="00A06425" w:rsidRDefault="007A18FE" w:rsidP="004D086F">
            <w:pPr>
              <w:jc w:val="center"/>
              <w:rPr>
                <w:rFonts w:asciiTheme="minorHAnsi" w:hAnsiTheme="minorHAnsi" w:cstheme="minorHAnsi"/>
                <w:sz w:val="22"/>
                <w:szCs w:val="22"/>
              </w:rPr>
            </w:pPr>
          </w:p>
        </w:tc>
      </w:tr>
      <w:tr w:rsidR="003840E6" w:rsidRPr="00A06425" w14:paraId="1B2BB2D1" w14:textId="77777777" w:rsidTr="00B40319">
        <w:tc>
          <w:tcPr>
            <w:tcW w:w="704" w:type="dxa"/>
            <w:shd w:val="clear" w:color="auto" w:fill="auto"/>
          </w:tcPr>
          <w:p w14:paraId="374D8C23" w14:textId="77777777" w:rsidR="003840E6" w:rsidRPr="009664C7" w:rsidRDefault="003840E6"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505F647" w14:textId="7E943BC5" w:rsidR="003840E6"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0C5DA49" w14:textId="44FE812E" w:rsidR="003840E6" w:rsidRDefault="003840E6" w:rsidP="004D086F">
            <w:pPr>
              <w:jc w:val="center"/>
              <w:rPr>
                <w:rFonts w:asciiTheme="minorHAnsi" w:hAnsiTheme="minorHAnsi" w:cstheme="minorHAnsi"/>
                <w:sz w:val="22"/>
                <w:szCs w:val="22"/>
              </w:rPr>
            </w:pPr>
            <w:r>
              <w:rPr>
                <w:rFonts w:asciiTheme="minorHAnsi" w:hAnsiTheme="minorHAnsi" w:cstheme="minorHAnsi"/>
                <w:sz w:val="22"/>
                <w:szCs w:val="22"/>
              </w:rPr>
              <w:t>Art. 23 ust. 4</w:t>
            </w:r>
          </w:p>
        </w:tc>
        <w:tc>
          <w:tcPr>
            <w:tcW w:w="4678" w:type="dxa"/>
            <w:shd w:val="clear" w:color="auto" w:fill="auto"/>
          </w:tcPr>
          <w:p w14:paraId="0153E9DB" w14:textId="7B0BF1B2" w:rsidR="003840E6" w:rsidRPr="007A18FE" w:rsidRDefault="003840E6" w:rsidP="003840E6">
            <w:pPr>
              <w:rPr>
                <w:rFonts w:asciiTheme="minorHAnsi" w:hAnsiTheme="minorHAnsi" w:cstheme="minorHAnsi"/>
                <w:sz w:val="22"/>
                <w:szCs w:val="22"/>
              </w:rPr>
            </w:pPr>
            <w:r>
              <w:rPr>
                <w:rFonts w:asciiTheme="minorHAnsi" w:hAnsiTheme="minorHAnsi" w:cstheme="minorHAnsi"/>
                <w:sz w:val="22"/>
                <w:szCs w:val="22"/>
              </w:rPr>
              <w:t>Należy doprecyzować,</w:t>
            </w:r>
            <w:r w:rsidR="00395343">
              <w:rPr>
                <w:rFonts w:asciiTheme="minorHAnsi" w:hAnsiTheme="minorHAnsi" w:cstheme="minorHAnsi"/>
                <w:sz w:val="22"/>
                <w:szCs w:val="22"/>
              </w:rPr>
              <w:t xml:space="preserve"> w jakim s</w:t>
            </w:r>
            <w:r w:rsidRPr="003840E6">
              <w:rPr>
                <w:rFonts w:asciiTheme="minorHAnsi" w:hAnsiTheme="minorHAnsi" w:cstheme="minorHAnsi"/>
                <w:sz w:val="22"/>
                <w:szCs w:val="22"/>
              </w:rPr>
              <w:t>ystemie ma być sporządzany raport</w:t>
            </w:r>
            <w:r>
              <w:rPr>
                <w:rFonts w:asciiTheme="minorHAnsi" w:hAnsiTheme="minorHAnsi" w:cstheme="minorHAnsi"/>
                <w:sz w:val="22"/>
                <w:szCs w:val="22"/>
              </w:rPr>
              <w:t>.</w:t>
            </w:r>
          </w:p>
        </w:tc>
        <w:tc>
          <w:tcPr>
            <w:tcW w:w="5812" w:type="dxa"/>
            <w:shd w:val="clear" w:color="auto" w:fill="auto"/>
          </w:tcPr>
          <w:p w14:paraId="0B3F270A" w14:textId="77777777" w:rsidR="003840E6" w:rsidRPr="007A18FE" w:rsidRDefault="003840E6" w:rsidP="007A18FE">
            <w:pPr>
              <w:rPr>
                <w:rFonts w:asciiTheme="minorHAnsi" w:hAnsiTheme="minorHAnsi" w:cstheme="minorHAnsi"/>
                <w:sz w:val="22"/>
                <w:szCs w:val="22"/>
              </w:rPr>
            </w:pPr>
          </w:p>
        </w:tc>
        <w:tc>
          <w:tcPr>
            <w:tcW w:w="1359" w:type="dxa"/>
          </w:tcPr>
          <w:p w14:paraId="10C9721E" w14:textId="77777777" w:rsidR="003840E6" w:rsidRPr="00A06425" w:rsidRDefault="003840E6" w:rsidP="004D086F">
            <w:pPr>
              <w:jc w:val="center"/>
              <w:rPr>
                <w:rFonts w:asciiTheme="minorHAnsi" w:hAnsiTheme="minorHAnsi" w:cstheme="minorHAnsi"/>
                <w:sz w:val="22"/>
                <w:szCs w:val="22"/>
              </w:rPr>
            </w:pPr>
          </w:p>
        </w:tc>
      </w:tr>
      <w:tr w:rsidR="007058B8" w:rsidRPr="00A06425" w14:paraId="228FC8CA" w14:textId="77777777" w:rsidTr="00B40319">
        <w:tc>
          <w:tcPr>
            <w:tcW w:w="704" w:type="dxa"/>
            <w:shd w:val="clear" w:color="auto" w:fill="auto"/>
          </w:tcPr>
          <w:p w14:paraId="0B44A55F" w14:textId="77777777" w:rsidR="007058B8" w:rsidRPr="009664C7" w:rsidRDefault="007058B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388D3B9" w14:textId="17C602A2" w:rsidR="007058B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32F527A" w14:textId="46ADFDDA" w:rsidR="007058B8" w:rsidRDefault="007058B8" w:rsidP="004D086F">
            <w:pPr>
              <w:jc w:val="center"/>
              <w:rPr>
                <w:rFonts w:asciiTheme="minorHAnsi" w:hAnsiTheme="minorHAnsi" w:cstheme="minorHAnsi"/>
                <w:sz w:val="22"/>
                <w:szCs w:val="22"/>
              </w:rPr>
            </w:pPr>
            <w:r>
              <w:rPr>
                <w:rFonts w:asciiTheme="minorHAnsi" w:hAnsiTheme="minorHAnsi" w:cstheme="minorHAnsi"/>
                <w:sz w:val="22"/>
                <w:szCs w:val="22"/>
              </w:rPr>
              <w:t>Art. 24 ust. 2 pkt 9</w:t>
            </w:r>
          </w:p>
        </w:tc>
        <w:tc>
          <w:tcPr>
            <w:tcW w:w="4678" w:type="dxa"/>
            <w:shd w:val="clear" w:color="auto" w:fill="auto"/>
          </w:tcPr>
          <w:p w14:paraId="33AAAB43" w14:textId="1FA3C1FB" w:rsidR="007058B8" w:rsidRPr="007058B8" w:rsidRDefault="007058B8" w:rsidP="007058B8">
            <w:pPr>
              <w:rPr>
                <w:rFonts w:asciiTheme="minorHAnsi" w:hAnsiTheme="minorHAnsi" w:cstheme="minorHAnsi"/>
                <w:sz w:val="22"/>
                <w:szCs w:val="22"/>
              </w:rPr>
            </w:pPr>
            <w:r w:rsidRPr="007058B8">
              <w:rPr>
                <w:rFonts w:asciiTheme="minorHAnsi" w:hAnsiTheme="minorHAnsi" w:cstheme="minorHAnsi"/>
                <w:sz w:val="22"/>
                <w:szCs w:val="22"/>
              </w:rPr>
              <w:t>Wniosek ma być składany elektronicznie więc musi być jasno określony zakres danych do wprowadzenia w taki sposób</w:t>
            </w:r>
            <w:r>
              <w:rPr>
                <w:rFonts w:asciiTheme="minorHAnsi" w:hAnsiTheme="minorHAnsi" w:cstheme="minorHAnsi"/>
                <w:sz w:val="22"/>
                <w:szCs w:val="22"/>
              </w:rPr>
              <w:t>,</w:t>
            </w:r>
            <w:r w:rsidRPr="007058B8">
              <w:rPr>
                <w:rFonts w:asciiTheme="minorHAnsi" w:hAnsiTheme="minorHAnsi" w:cstheme="minorHAnsi"/>
                <w:sz w:val="22"/>
                <w:szCs w:val="22"/>
              </w:rPr>
              <w:t xml:space="preserve"> żeby móc jego poprawność zweryfikować przed wysłaniem. </w:t>
            </w:r>
          </w:p>
          <w:p w14:paraId="197BC5E0" w14:textId="31B5AE8C" w:rsidR="007058B8" w:rsidRDefault="007058B8" w:rsidP="007058B8">
            <w:pPr>
              <w:rPr>
                <w:rFonts w:asciiTheme="minorHAnsi" w:hAnsiTheme="minorHAnsi" w:cstheme="minorHAnsi"/>
                <w:sz w:val="22"/>
                <w:szCs w:val="22"/>
              </w:rPr>
            </w:pPr>
            <w:r>
              <w:rPr>
                <w:rFonts w:asciiTheme="minorHAnsi" w:hAnsiTheme="minorHAnsi" w:cstheme="minorHAnsi"/>
                <w:sz w:val="22"/>
                <w:szCs w:val="22"/>
              </w:rPr>
              <w:t>Proponujmy</w:t>
            </w:r>
            <w:r w:rsidRPr="007058B8">
              <w:rPr>
                <w:rFonts w:asciiTheme="minorHAnsi" w:hAnsiTheme="minorHAnsi" w:cstheme="minorHAnsi"/>
                <w:sz w:val="22"/>
                <w:szCs w:val="22"/>
              </w:rPr>
              <w:t xml:space="preserve"> usunąć zapis lub jasno rozpisać zakres</w:t>
            </w:r>
            <w:r>
              <w:rPr>
                <w:rFonts w:asciiTheme="minorHAnsi" w:hAnsiTheme="minorHAnsi" w:cstheme="minorHAnsi"/>
                <w:sz w:val="22"/>
                <w:szCs w:val="22"/>
              </w:rPr>
              <w:t>.</w:t>
            </w:r>
          </w:p>
        </w:tc>
        <w:tc>
          <w:tcPr>
            <w:tcW w:w="5812" w:type="dxa"/>
            <w:shd w:val="clear" w:color="auto" w:fill="auto"/>
          </w:tcPr>
          <w:p w14:paraId="3C62D4A7" w14:textId="77777777" w:rsidR="007058B8" w:rsidRPr="007A18FE" w:rsidRDefault="007058B8" w:rsidP="007A18FE">
            <w:pPr>
              <w:rPr>
                <w:rFonts w:asciiTheme="minorHAnsi" w:hAnsiTheme="minorHAnsi" w:cstheme="minorHAnsi"/>
                <w:sz w:val="22"/>
                <w:szCs w:val="22"/>
              </w:rPr>
            </w:pPr>
          </w:p>
        </w:tc>
        <w:tc>
          <w:tcPr>
            <w:tcW w:w="1359" w:type="dxa"/>
          </w:tcPr>
          <w:p w14:paraId="3684DFF0" w14:textId="77777777" w:rsidR="007058B8" w:rsidRPr="00A06425" w:rsidRDefault="007058B8" w:rsidP="004D086F">
            <w:pPr>
              <w:jc w:val="center"/>
              <w:rPr>
                <w:rFonts w:asciiTheme="minorHAnsi" w:hAnsiTheme="minorHAnsi" w:cstheme="minorHAnsi"/>
                <w:sz w:val="22"/>
                <w:szCs w:val="22"/>
              </w:rPr>
            </w:pPr>
          </w:p>
        </w:tc>
      </w:tr>
      <w:tr w:rsidR="00C71BCD" w:rsidRPr="00A06425" w14:paraId="05160799" w14:textId="77777777" w:rsidTr="00B40319">
        <w:tc>
          <w:tcPr>
            <w:tcW w:w="704" w:type="dxa"/>
            <w:shd w:val="clear" w:color="auto" w:fill="auto"/>
          </w:tcPr>
          <w:p w14:paraId="4843BFE2" w14:textId="77777777" w:rsidR="00C71BCD" w:rsidRPr="009664C7" w:rsidRDefault="00C71BCD"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A251CF6" w14:textId="225FC351" w:rsidR="00C71BCD"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CD4FDBB" w14:textId="19264942" w:rsidR="00C71BCD" w:rsidRDefault="00C71BCD" w:rsidP="004D086F">
            <w:pPr>
              <w:jc w:val="center"/>
              <w:rPr>
                <w:rFonts w:asciiTheme="minorHAnsi" w:hAnsiTheme="minorHAnsi" w:cstheme="minorHAnsi"/>
                <w:sz w:val="22"/>
                <w:szCs w:val="22"/>
              </w:rPr>
            </w:pPr>
            <w:r>
              <w:rPr>
                <w:rFonts w:asciiTheme="minorHAnsi" w:hAnsiTheme="minorHAnsi" w:cstheme="minorHAnsi"/>
                <w:sz w:val="22"/>
                <w:szCs w:val="22"/>
              </w:rPr>
              <w:t>Art. 24 ust. 4</w:t>
            </w:r>
          </w:p>
        </w:tc>
        <w:tc>
          <w:tcPr>
            <w:tcW w:w="4678" w:type="dxa"/>
            <w:shd w:val="clear" w:color="auto" w:fill="auto"/>
          </w:tcPr>
          <w:p w14:paraId="0216CC26" w14:textId="1E1FAAAE" w:rsidR="00C71BCD" w:rsidRPr="007058B8" w:rsidRDefault="00C71BCD" w:rsidP="007058B8">
            <w:pPr>
              <w:rPr>
                <w:rFonts w:asciiTheme="minorHAnsi" w:hAnsiTheme="minorHAnsi" w:cstheme="minorHAnsi"/>
                <w:sz w:val="22"/>
                <w:szCs w:val="22"/>
              </w:rPr>
            </w:pPr>
            <w:r w:rsidRPr="004B3266">
              <w:rPr>
                <w:rFonts w:asciiTheme="minorHAnsi" w:hAnsiTheme="minorHAnsi" w:cstheme="minorHAnsi"/>
                <w:sz w:val="22"/>
                <w:szCs w:val="22"/>
              </w:rPr>
              <w:t>Czy korespondencja dot. weryfikacji wniosków p</w:t>
            </w:r>
            <w:r w:rsidR="00395343">
              <w:rPr>
                <w:rFonts w:asciiTheme="minorHAnsi" w:hAnsiTheme="minorHAnsi" w:cstheme="minorHAnsi"/>
                <w:sz w:val="22"/>
                <w:szCs w:val="22"/>
              </w:rPr>
              <w:t>rzez Wojewodę ma się odbywać w s</w:t>
            </w:r>
            <w:r w:rsidRPr="004B3266">
              <w:rPr>
                <w:rFonts w:asciiTheme="minorHAnsi" w:hAnsiTheme="minorHAnsi" w:cstheme="minorHAnsi"/>
                <w:sz w:val="22"/>
                <w:szCs w:val="22"/>
              </w:rPr>
              <w:t>ystemie? Jeśli tak – należy doprecyzować zakres</w:t>
            </w:r>
            <w:r>
              <w:rPr>
                <w:rFonts w:asciiTheme="minorHAnsi" w:hAnsiTheme="minorHAnsi" w:cstheme="minorHAnsi"/>
                <w:sz w:val="22"/>
                <w:szCs w:val="22"/>
              </w:rPr>
              <w:t>.</w:t>
            </w:r>
          </w:p>
        </w:tc>
        <w:tc>
          <w:tcPr>
            <w:tcW w:w="5812" w:type="dxa"/>
            <w:shd w:val="clear" w:color="auto" w:fill="auto"/>
          </w:tcPr>
          <w:p w14:paraId="3FA27FC8" w14:textId="77777777" w:rsidR="00C71BCD" w:rsidRPr="007A18FE" w:rsidRDefault="00C71BCD" w:rsidP="007A18FE">
            <w:pPr>
              <w:rPr>
                <w:rFonts w:asciiTheme="minorHAnsi" w:hAnsiTheme="minorHAnsi" w:cstheme="minorHAnsi"/>
                <w:sz w:val="22"/>
                <w:szCs w:val="22"/>
              </w:rPr>
            </w:pPr>
          </w:p>
        </w:tc>
        <w:tc>
          <w:tcPr>
            <w:tcW w:w="1359" w:type="dxa"/>
          </w:tcPr>
          <w:p w14:paraId="580CFB6A" w14:textId="77777777" w:rsidR="00C71BCD" w:rsidRPr="00A06425" w:rsidRDefault="00C71BCD" w:rsidP="004D086F">
            <w:pPr>
              <w:jc w:val="center"/>
              <w:rPr>
                <w:rFonts w:asciiTheme="minorHAnsi" w:hAnsiTheme="minorHAnsi" w:cstheme="minorHAnsi"/>
                <w:sz w:val="22"/>
                <w:szCs w:val="22"/>
              </w:rPr>
            </w:pPr>
          </w:p>
        </w:tc>
      </w:tr>
      <w:tr w:rsidR="005F4E2D" w:rsidRPr="00A06425" w14:paraId="13B9F21A" w14:textId="77777777" w:rsidTr="00B40319">
        <w:tc>
          <w:tcPr>
            <w:tcW w:w="704" w:type="dxa"/>
            <w:shd w:val="clear" w:color="auto" w:fill="auto"/>
          </w:tcPr>
          <w:p w14:paraId="119DE9B7" w14:textId="77777777" w:rsidR="005F4E2D" w:rsidRPr="009664C7" w:rsidRDefault="005F4E2D"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721BBAEA" w14:textId="4ED4B252" w:rsidR="005F4E2D"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CDE8E02" w14:textId="6B1AE765" w:rsidR="005F4E2D" w:rsidRDefault="005F4E2D" w:rsidP="004D086F">
            <w:pPr>
              <w:jc w:val="center"/>
              <w:rPr>
                <w:rFonts w:asciiTheme="minorHAnsi" w:hAnsiTheme="minorHAnsi" w:cstheme="minorHAnsi"/>
                <w:sz w:val="22"/>
                <w:szCs w:val="22"/>
              </w:rPr>
            </w:pPr>
            <w:r>
              <w:rPr>
                <w:rFonts w:asciiTheme="minorHAnsi" w:hAnsiTheme="minorHAnsi" w:cstheme="minorHAnsi"/>
                <w:sz w:val="22"/>
                <w:szCs w:val="22"/>
              </w:rPr>
              <w:t>Art. 24 ust. 5</w:t>
            </w:r>
          </w:p>
        </w:tc>
        <w:tc>
          <w:tcPr>
            <w:tcW w:w="4678" w:type="dxa"/>
            <w:shd w:val="clear" w:color="auto" w:fill="auto"/>
          </w:tcPr>
          <w:p w14:paraId="70FAA4E3" w14:textId="71C0D01F" w:rsidR="005F4E2D" w:rsidRPr="004B3266" w:rsidRDefault="005F4E2D" w:rsidP="007058B8">
            <w:pPr>
              <w:rPr>
                <w:rFonts w:asciiTheme="minorHAnsi" w:hAnsiTheme="minorHAnsi" w:cstheme="minorHAnsi"/>
                <w:sz w:val="22"/>
                <w:szCs w:val="22"/>
              </w:rPr>
            </w:pPr>
            <w:r w:rsidRPr="005F4E2D">
              <w:rPr>
                <w:rFonts w:asciiTheme="minorHAnsi" w:hAnsiTheme="minorHAnsi" w:cstheme="minorHAnsi"/>
                <w:sz w:val="22"/>
                <w:szCs w:val="22"/>
              </w:rPr>
              <w:t>Czy korespondencja dot. odmowy wpisu p</w:t>
            </w:r>
            <w:r w:rsidR="00395343">
              <w:rPr>
                <w:rFonts w:asciiTheme="minorHAnsi" w:hAnsiTheme="minorHAnsi" w:cstheme="minorHAnsi"/>
                <w:sz w:val="22"/>
                <w:szCs w:val="22"/>
              </w:rPr>
              <w:t>rzez Wojewodę ma się odbywać w s</w:t>
            </w:r>
            <w:r w:rsidRPr="005F4E2D">
              <w:rPr>
                <w:rFonts w:asciiTheme="minorHAnsi" w:hAnsiTheme="minorHAnsi" w:cstheme="minorHAnsi"/>
                <w:sz w:val="22"/>
                <w:szCs w:val="22"/>
              </w:rPr>
              <w:t>ystemie? Jeśli tak – należy doprecyzować zakres</w:t>
            </w:r>
            <w:r>
              <w:rPr>
                <w:rFonts w:asciiTheme="minorHAnsi" w:hAnsiTheme="minorHAnsi" w:cstheme="minorHAnsi"/>
                <w:sz w:val="22"/>
                <w:szCs w:val="22"/>
              </w:rPr>
              <w:t>.</w:t>
            </w:r>
          </w:p>
        </w:tc>
        <w:tc>
          <w:tcPr>
            <w:tcW w:w="5812" w:type="dxa"/>
            <w:shd w:val="clear" w:color="auto" w:fill="auto"/>
          </w:tcPr>
          <w:p w14:paraId="5A948137" w14:textId="77777777" w:rsidR="005F4E2D" w:rsidRPr="007A18FE" w:rsidRDefault="005F4E2D" w:rsidP="007A18FE">
            <w:pPr>
              <w:rPr>
                <w:rFonts w:asciiTheme="minorHAnsi" w:hAnsiTheme="minorHAnsi" w:cstheme="minorHAnsi"/>
                <w:sz w:val="22"/>
                <w:szCs w:val="22"/>
              </w:rPr>
            </w:pPr>
          </w:p>
        </w:tc>
        <w:tc>
          <w:tcPr>
            <w:tcW w:w="1359" w:type="dxa"/>
          </w:tcPr>
          <w:p w14:paraId="0E2DF26D" w14:textId="77777777" w:rsidR="005F4E2D" w:rsidRPr="00A06425" w:rsidRDefault="005F4E2D" w:rsidP="004D086F">
            <w:pPr>
              <w:jc w:val="center"/>
              <w:rPr>
                <w:rFonts w:asciiTheme="minorHAnsi" w:hAnsiTheme="minorHAnsi" w:cstheme="minorHAnsi"/>
                <w:sz w:val="22"/>
                <w:szCs w:val="22"/>
              </w:rPr>
            </w:pPr>
          </w:p>
        </w:tc>
      </w:tr>
      <w:tr w:rsidR="005F4E2D" w:rsidRPr="00A06425" w14:paraId="6B6DC99E" w14:textId="77777777" w:rsidTr="00B40319">
        <w:tc>
          <w:tcPr>
            <w:tcW w:w="704" w:type="dxa"/>
            <w:shd w:val="clear" w:color="auto" w:fill="auto"/>
          </w:tcPr>
          <w:p w14:paraId="1EE832F7" w14:textId="77777777" w:rsidR="005F4E2D" w:rsidRPr="009664C7" w:rsidRDefault="005F4E2D"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CF80000" w14:textId="50C9E0F5" w:rsidR="005F4E2D"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6124EAC5" w14:textId="2EC4D794" w:rsidR="005F4E2D" w:rsidRDefault="005F4E2D" w:rsidP="004D086F">
            <w:pPr>
              <w:jc w:val="center"/>
              <w:rPr>
                <w:rFonts w:asciiTheme="minorHAnsi" w:hAnsiTheme="minorHAnsi" w:cstheme="minorHAnsi"/>
                <w:sz w:val="22"/>
                <w:szCs w:val="22"/>
              </w:rPr>
            </w:pPr>
            <w:r>
              <w:rPr>
                <w:rFonts w:asciiTheme="minorHAnsi" w:hAnsiTheme="minorHAnsi" w:cstheme="minorHAnsi"/>
                <w:sz w:val="22"/>
                <w:szCs w:val="22"/>
              </w:rPr>
              <w:t>Art. 24 ust. 9</w:t>
            </w:r>
          </w:p>
        </w:tc>
        <w:tc>
          <w:tcPr>
            <w:tcW w:w="4678" w:type="dxa"/>
            <w:shd w:val="clear" w:color="auto" w:fill="auto"/>
          </w:tcPr>
          <w:p w14:paraId="604F818C" w14:textId="7FC03082" w:rsidR="005F4E2D" w:rsidRPr="004B3266" w:rsidRDefault="005F4E2D" w:rsidP="00E118FD">
            <w:pPr>
              <w:pStyle w:val="Tekstkomentarza"/>
              <w:jc w:val="both"/>
              <w:rPr>
                <w:rFonts w:asciiTheme="minorHAnsi" w:hAnsiTheme="minorHAnsi" w:cstheme="minorHAnsi"/>
                <w:sz w:val="22"/>
                <w:szCs w:val="22"/>
              </w:rPr>
            </w:pPr>
            <w:r w:rsidRPr="004B3266">
              <w:rPr>
                <w:rFonts w:asciiTheme="minorHAnsi" w:hAnsiTheme="minorHAnsi" w:cstheme="minorHAnsi"/>
                <w:sz w:val="22"/>
                <w:szCs w:val="22"/>
              </w:rPr>
              <w:t xml:space="preserve">Czy obsługa </w:t>
            </w:r>
            <w:proofErr w:type="spellStart"/>
            <w:r w:rsidRPr="004B3266">
              <w:rPr>
                <w:rFonts w:asciiTheme="minorHAnsi" w:hAnsiTheme="minorHAnsi" w:cstheme="minorHAnsi"/>
                <w:sz w:val="22"/>
                <w:szCs w:val="22"/>
              </w:rPr>
              <w:t>odwołań</w:t>
            </w:r>
            <w:proofErr w:type="spellEnd"/>
            <w:r w:rsidRPr="004B3266">
              <w:rPr>
                <w:rFonts w:asciiTheme="minorHAnsi" w:hAnsiTheme="minorHAnsi" w:cstheme="minorHAnsi"/>
                <w:sz w:val="22"/>
                <w:szCs w:val="22"/>
              </w:rPr>
              <w:t xml:space="preserve"> od decyzji Wojewody ma się odbywać w Systemie? Jeśli tak – należy doprecyzować zakres</w:t>
            </w:r>
            <w:r w:rsidR="00E118FD">
              <w:rPr>
                <w:rFonts w:asciiTheme="minorHAnsi" w:hAnsiTheme="minorHAnsi" w:cstheme="minorHAnsi"/>
                <w:sz w:val="22"/>
                <w:szCs w:val="22"/>
              </w:rPr>
              <w:t>.</w:t>
            </w:r>
          </w:p>
        </w:tc>
        <w:tc>
          <w:tcPr>
            <w:tcW w:w="5812" w:type="dxa"/>
            <w:shd w:val="clear" w:color="auto" w:fill="auto"/>
          </w:tcPr>
          <w:p w14:paraId="6529CCF8" w14:textId="77777777" w:rsidR="005F4E2D" w:rsidRPr="007A18FE" w:rsidRDefault="005F4E2D" w:rsidP="007A18FE">
            <w:pPr>
              <w:rPr>
                <w:rFonts w:asciiTheme="minorHAnsi" w:hAnsiTheme="minorHAnsi" w:cstheme="minorHAnsi"/>
                <w:sz w:val="22"/>
                <w:szCs w:val="22"/>
              </w:rPr>
            </w:pPr>
          </w:p>
        </w:tc>
        <w:tc>
          <w:tcPr>
            <w:tcW w:w="1359" w:type="dxa"/>
          </w:tcPr>
          <w:p w14:paraId="0FA942A1" w14:textId="77777777" w:rsidR="005F4E2D" w:rsidRPr="00A06425" w:rsidRDefault="005F4E2D" w:rsidP="004D086F">
            <w:pPr>
              <w:jc w:val="center"/>
              <w:rPr>
                <w:rFonts w:asciiTheme="minorHAnsi" w:hAnsiTheme="minorHAnsi" w:cstheme="minorHAnsi"/>
                <w:sz w:val="22"/>
                <w:szCs w:val="22"/>
              </w:rPr>
            </w:pPr>
          </w:p>
        </w:tc>
      </w:tr>
      <w:tr w:rsidR="00064C25" w:rsidRPr="00A06425" w14:paraId="2F57B5C0" w14:textId="77777777" w:rsidTr="00B40319">
        <w:tc>
          <w:tcPr>
            <w:tcW w:w="704" w:type="dxa"/>
            <w:shd w:val="clear" w:color="auto" w:fill="auto"/>
          </w:tcPr>
          <w:p w14:paraId="65E217CB" w14:textId="77777777" w:rsidR="00064C25" w:rsidRPr="009664C7" w:rsidRDefault="00064C25"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2DB7AFCC" w14:textId="6BC809CB" w:rsidR="00064C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ADFF1E8" w14:textId="1CFA732D" w:rsidR="00064C25" w:rsidRDefault="00064C25" w:rsidP="004D086F">
            <w:pPr>
              <w:jc w:val="center"/>
              <w:rPr>
                <w:rFonts w:asciiTheme="minorHAnsi" w:hAnsiTheme="minorHAnsi" w:cstheme="minorHAnsi"/>
                <w:sz w:val="22"/>
                <w:szCs w:val="22"/>
              </w:rPr>
            </w:pPr>
            <w:r>
              <w:rPr>
                <w:rFonts w:asciiTheme="minorHAnsi" w:hAnsiTheme="minorHAnsi" w:cstheme="minorHAnsi"/>
                <w:sz w:val="22"/>
                <w:szCs w:val="22"/>
              </w:rPr>
              <w:t>Art. 25 ust. 2 pkt 2</w:t>
            </w:r>
          </w:p>
        </w:tc>
        <w:tc>
          <w:tcPr>
            <w:tcW w:w="4678" w:type="dxa"/>
            <w:shd w:val="clear" w:color="auto" w:fill="auto"/>
          </w:tcPr>
          <w:p w14:paraId="2089FEC1" w14:textId="77777777" w:rsidR="00064C25" w:rsidRPr="00064C25" w:rsidRDefault="00064C25" w:rsidP="00064C25">
            <w:pPr>
              <w:pStyle w:val="Tekstkomentarza"/>
              <w:jc w:val="both"/>
              <w:rPr>
                <w:rFonts w:asciiTheme="minorHAnsi" w:hAnsiTheme="minorHAnsi" w:cstheme="minorHAnsi"/>
                <w:sz w:val="22"/>
                <w:szCs w:val="22"/>
              </w:rPr>
            </w:pPr>
            <w:r w:rsidRPr="00064C25">
              <w:rPr>
                <w:rFonts w:asciiTheme="minorHAnsi" w:hAnsiTheme="minorHAnsi" w:cstheme="minorHAnsi"/>
                <w:sz w:val="22"/>
                <w:szCs w:val="22"/>
              </w:rPr>
              <w:t xml:space="preserve">Czy System ma wyliczać godziny pracy koordynatora i odejmować je z puli użytkowników? </w:t>
            </w:r>
          </w:p>
          <w:p w14:paraId="7C505873" w14:textId="180AC8E4" w:rsidR="00064C25" w:rsidRPr="004B3266" w:rsidRDefault="00064C25" w:rsidP="00064C25">
            <w:pPr>
              <w:pStyle w:val="Tekstkomentarza"/>
              <w:jc w:val="both"/>
              <w:rPr>
                <w:rFonts w:asciiTheme="minorHAnsi" w:hAnsiTheme="minorHAnsi" w:cstheme="minorHAnsi"/>
                <w:sz w:val="22"/>
                <w:szCs w:val="22"/>
              </w:rPr>
            </w:pPr>
            <w:r w:rsidRPr="00064C25">
              <w:rPr>
                <w:rFonts w:asciiTheme="minorHAnsi" w:hAnsiTheme="minorHAnsi" w:cstheme="minorHAnsi"/>
                <w:sz w:val="22"/>
                <w:szCs w:val="22"/>
              </w:rPr>
              <w:t>Jeśli tak to trzeba doprecyzować ten algorytm</w:t>
            </w:r>
            <w:r>
              <w:rPr>
                <w:rFonts w:asciiTheme="minorHAnsi" w:hAnsiTheme="minorHAnsi" w:cstheme="minorHAnsi"/>
                <w:sz w:val="22"/>
                <w:szCs w:val="22"/>
              </w:rPr>
              <w:t>.</w:t>
            </w:r>
          </w:p>
        </w:tc>
        <w:tc>
          <w:tcPr>
            <w:tcW w:w="5812" w:type="dxa"/>
            <w:shd w:val="clear" w:color="auto" w:fill="auto"/>
          </w:tcPr>
          <w:p w14:paraId="315E27B1" w14:textId="77777777" w:rsidR="00064C25" w:rsidRPr="007A18FE" w:rsidRDefault="00064C25" w:rsidP="007A18FE">
            <w:pPr>
              <w:rPr>
                <w:rFonts w:asciiTheme="minorHAnsi" w:hAnsiTheme="minorHAnsi" w:cstheme="minorHAnsi"/>
                <w:sz w:val="22"/>
                <w:szCs w:val="22"/>
              </w:rPr>
            </w:pPr>
          </w:p>
        </w:tc>
        <w:tc>
          <w:tcPr>
            <w:tcW w:w="1359" w:type="dxa"/>
          </w:tcPr>
          <w:p w14:paraId="04258B25" w14:textId="77777777" w:rsidR="00064C25" w:rsidRPr="00A06425" w:rsidRDefault="00064C25" w:rsidP="004D086F">
            <w:pPr>
              <w:jc w:val="center"/>
              <w:rPr>
                <w:rFonts w:asciiTheme="minorHAnsi" w:hAnsiTheme="minorHAnsi" w:cstheme="minorHAnsi"/>
                <w:sz w:val="22"/>
                <w:szCs w:val="22"/>
              </w:rPr>
            </w:pPr>
          </w:p>
        </w:tc>
      </w:tr>
      <w:tr w:rsidR="00E209F7" w:rsidRPr="00A06425" w14:paraId="27EFAFC4" w14:textId="77777777" w:rsidTr="00B40319">
        <w:tc>
          <w:tcPr>
            <w:tcW w:w="704" w:type="dxa"/>
            <w:shd w:val="clear" w:color="auto" w:fill="auto"/>
          </w:tcPr>
          <w:p w14:paraId="3DBD7A2F" w14:textId="77777777" w:rsidR="00E209F7" w:rsidRPr="009664C7" w:rsidRDefault="00E209F7"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290521C9" w14:textId="742C9512" w:rsidR="00E209F7"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4EDE526" w14:textId="31A1C78C" w:rsidR="00E209F7" w:rsidRDefault="00E209F7" w:rsidP="004D086F">
            <w:pPr>
              <w:jc w:val="center"/>
              <w:rPr>
                <w:rFonts w:asciiTheme="minorHAnsi" w:hAnsiTheme="minorHAnsi" w:cstheme="minorHAnsi"/>
                <w:sz w:val="22"/>
                <w:szCs w:val="22"/>
              </w:rPr>
            </w:pPr>
            <w:r>
              <w:rPr>
                <w:rFonts w:asciiTheme="minorHAnsi" w:hAnsiTheme="minorHAnsi" w:cstheme="minorHAnsi"/>
                <w:sz w:val="22"/>
                <w:szCs w:val="22"/>
              </w:rPr>
              <w:t>Art. 28</w:t>
            </w:r>
          </w:p>
        </w:tc>
        <w:tc>
          <w:tcPr>
            <w:tcW w:w="4678" w:type="dxa"/>
            <w:shd w:val="clear" w:color="auto" w:fill="auto"/>
          </w:tcPr>
          <w:p w14:paraId="757CC76E" w14:textId="6F330A5B" w:rsidR="00E209F7" w:rsidRPr="00064C25" w:rsidRDefault="00E209F7" w:rsidP="00E209F7">
            <w:pPr>
              <w:pStyle w:val="Tekstkomentarza"/>
              <w:jc w:val="both"/>
              <w:rPr>
                <w:rFonts w:asciiTheme="minorHAnsi" w:hAnsiTheme="minorHAnsi" w:cstheme="minorHAnsi"/>
                <w:sz w:val="22"/>
                <w:szCs w:val="22"/>
              </w:rPr>
            </w:pPr>
            <w:r>
              <w:rPr>
                <w:rFonts w:asciiTheme="minorHAnsi" w:hAnsiTheme="minorHAnsi" w:cstheme="minorHAnsi"/>
                <w:sz w:val="22"/>
                <w:szCs w:val="22"/>
              </w:rPr>
              <w:t>Należy doprecyzować,</w:t>
            </w:r>
            <w:r w:rsidR="00395343">
              <w:rPr>
                <w:rFonts w:asciiTheme="minorHAnsi" w:hAnsiTheme="minorHAnsi" w:cstheme="minorHAnsi"/>
                <w:sz w:val="22"/>
                <w:szCs w:val="22"/>
              </w:rPr>
              <w:t xml:space="preserve"> w jakim s</w:t>
            </w:r>
            <w:r w:rsidRPr="00E209F7">
              <w:rPr>
                <w:rFonts w:asciiTheme="minorHAnsi" w:hAnsiTheme="minorHAnsi" w:cstheme="minorHAnsi"/>
                <w:sz w:val="22"/>
                <w:szCs w:val="22"/>
              </w:rPr>
              <w:t>ystemie IT zawierany jest kontrakt trójstronny</w:t>
            </w:r>
          </w:p>
        </w:tc>
        <w:tc>
          <w:tcPr>
            <w:tcW w:w="5812" w:type="dxa"/>
            <w:shd w:val="clear" w:color="auto" w:fill="auto"/>
          </w:tcPr>
          <w:p w14:paraId="4EFBC4FD" w14:textId="77777777" w:rsidR="00E209F7" w:rsidRPr="007A18FE" w:rsidRDefault="00E209F7" w:rsidP="007A18FE">
            <w:pPr>
              <w:rPr>
                <w:rFonts w:asciiTheme="minorHAnsi" w:hAnsiTheme="minorHAnsi" w:cstheme="minorHAnsi"/>
                <w:sz w:val="22"/>
                <w:szCs w:val="22"/>
              </w:rPr>
            </w:pPr>
          </w:p>
        </w:tc>
        <w:tc>
          <w:tcPr>
            <w:tcW w:w="1359" w:type="dxa"/>
          </w:tcPr>
          <w:p w14:paraId="2BC10BD5" w14:textId="77777777" w:rsidR="00E209F7" w:rsidRPr="00A06425" w:rsidRDefault="00E209F7" w:rsidP="004D086F">
            <w:pPr>
              <w:jc w:val="center"/>
              <w:rPr>
                <w:rFonts w:asciiTheme="minorHAnsi" w:hAnsiTheme="minorHAnsi" w:cstheme="minorHAnsi"/>
                <w:sz w:val="22"/>
                <w:szCs w:val="22"/>
              </w:rPr>
            </w:pPr>
          </w:p>
        </w:tc>
      </w:tr>
      <w:tr w:rsidR="002055CF" w:rsidRPr="00A06425" w14:paraId="632CBBFF" w14:textId="77777777" w:rsidTr="00B40319">
        <w:tc>
          <w:tcPr>
            <w:tcW w:w="704" w:type="dxa"/>
            <w:shd w:val="clear" w:color="auto" w:fill="auto"/>
          </w:tcPr>
          <w:p w14:paraId="5670D349" w14:textId="77777777" w:rsidR="002055CF" w:rsidRPr="009664C7" w:rsidRDefault="002055CF"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1668D88" w14:textId="6D5FDC22" w:rsidR="002055CF"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6507778" w14:textId="3F6D829B" w:rsidR="002055CF" w:rsidRDefault="002055CF" w:rsidP="004D086F">
            <w:pPr>
              <w:jc w:val="center"/>
              <w:rPr>
                <w:rFonts w:asciiTheme="minorHAnsi" w:hAnsiTheme="minorHAnsi" w:cstheme="minorHAnsi"/>
                <w:sz w:val="22"/>
                <w:szCs w:val="22"/>
              </w:rPr>
            </w:pPr>
            <w:r>
              <w:rPr>
                <w:rFonts w:asciiTheme="minorHAnsi" w:hAnsiTheme="minorHAnsi" w:cstheme="minorHAnsi"/>
                <w:sz w:val="22"/>
                <w:szCs w:val="22"/>
              </w:rPr>
              <w:t>Art. 32</w:t>
            </w:r>
          </w:p>
        </w:tc>
        <w:tc>
          <w:tcPr>
            <w:tcW w:w="4678" w:type="dxa"/>
            <w:shd w:val="clear" w:color="auto" w:fill="auto"/>
          </w:tcPr>
          <w:p w14:paraId="28040100" w14:textId="03962F78" w:rsidR="002055CF" w:rsidRPr="002055CF" w:rsidRDefault="002055CF" w:rsidP="002055CF">
            <w:pPr>
              <w:autoSpaceDE w:val="0"/>
              <w:autoSpaceDN w:val="0"/>
              <w:adjustRightInd w:val="0"/>
              <w:rPr>
                <w:rFonts w:asciiTheme="minorHAnsi" w:hAnsiTheme="minorHAnsi" w:cstheme="minorHAnsi"/>
                <w:sz w:val="22"/>
                <w:szCs w:val="22"/>
              </w:rPr>
            </w:pPr>
            <w:r w:rsidRPr="002055CF">
              <w:rPr>
                <w:rFonts w:asciiTheme="minorHAnsi" w:hAnsiTheme="minorHAnsi" w:cstheme="minorHAnsi"/>
                <w:color w:val="000000"/>
                <w:sz w:val="22"/>
                <w:szCs w:val="22"/>
              </w:rPr>
              <w:t>Pkt 7 jest nadmiarowy i jego treść została zawarta już w pkt 1.</w:t>
            </w:r>
          </w:p>
        </w:tc>
        <w:tc>
          <w:tcPr>
            <w:tcW w:w="5812" w:type="dxa"/>
            <w:shd w:val="clear" w:color="auto" w:fill="auto"/>
          </w:tcPr>
          <w:p w14:paraId="3CA71EA3" w14:textId="77777777" w:rsidR="002055CF" w:rsidRPr="007A18FE" w:rsidRDefault="002055CF" w:rsidP="007A18FE">
            <w:pPr>
              <w:rPr>
                <w:rFonts w:asciiTheme="minorHAnsi" w:hAnsiTheme="minorHAnsi" w:cstheme="minorHAnsi"/>
                <w:sz w:val="22"/>
                <w:szCs w:val="22"/>
              </w:rPr>
            </w:pPr>
          </w:p>
        </w:tc>
        <w:tc>
          <w:tcPr>
            <w:tcW w:w="1359" w:type="dxa"/>
          </w:tcPr>
          <w:p w14:paraId="724F318C" w14:textId="77777777" w:rsidR="002055CF" w:rsidRPr="00A06425" w:rsidRDefault="002055CF" w:rsidP="004D086F">
            <w:pPr>
              <w:jc w:val="center"/>
              <w:rPr>
                <w:rFonts w:asciiTheme="minorHAnsi" w:hAnsiTheme="minorHAnsi" w:cstheme="minorHAnsi"/>
                <w:sz w:val="22"/>
                <w:szCs w:val="22"/>
              </w:rPr>
            </w:pPr>
          </w:p>
        </w:tc>
      </w:tr>
      <w:tr w:rsidR="002055CF" w:rsidRPr="00A06425" w14:paraId="64C194F3" w14:textId="77777777" w:rsidTr="00B40319">
        <w:tc>
          <w:tcPr>
            <w:tcW w:w="704" w:type="dxa"/>
            <w:shd w:val="clear" w:color="auto" w:fill="auto"/>
          </w:tcPr>
          <w:p w14:paraId="628369DE" w14:textId="77777777" w:rsidR="002055CF" w:rsidRPr="009664C7" w:rsidRDefault="002055CF"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6815E89" w14:textId="118CE34A" w:rsidR="002055CF"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C149566" w14:textId="2266B8D5" w:rsidR="002055CF" w:rsidRDefault="002055CF" w:rsidP="004D086F">
            <w:pPr>
              <w:jc w:val="center"/>
              <w:rPr>
                <w:rFonts w:asciiTheme="minorHAnsi" w:hAnsiTheme="minorHAnsi" w:cstheme="minorHAnsi"/>
                <w:sz w:val="22"/>
                <w:szCs w:val="22"/>
              </w:rPr>
            </w:pPr>
            <w:r>
              <w:rPr>
                <w:rFonts w:asciiTheme="minorHAnsi" w:hAnsiTheme="minorHAnsi" w:cstheme="minorHAnsi"/>
                <w:sz w:val="22"/>
                <w:szCs w:val="22"/>
              </w:rPr>
              <w:t>Art. 38</w:t>
            </w:r>
          </w:p>
        </w:tc>
        <w:tc>
          <w:tcPr>
            <w:tcW w:w="4678" w:type="dxa"/>
            <w:shd w:val="clear" w:color="auto" w:fill="auto"/>
          </w:tcPr>
          <w:p w14:paraId="0CB4258D" w14:textId="037623F0" w:rsidR="002055CF" w:rsidRPr="002055CF" w:rsidRDefault="002055CF" w:rsidP="002055CF">
            <w:pPr>
              <w:pStyle w:val="Tekstkomentarza"/>
              <w:rPr>
                <w:rFonts w:asciiTheme="minorHAnsi" w:hAnsiTheme="minorHAnsi" w:cstheme="minorHAnsi"/>
                <w:sz w:val="22"/>
                <w:szCs w:val="22"/>
              </w:rPr>
            </w:pPr>
            <w:r w:rsidRPr="002055CF">
              <w:rPr>
                <w:rFonts w:asciiTheme="minorHAnsi" w:hAnsiTheme="minorHAnsi" w:cstheme="minorHAnsi"/>
                <w:sz w:val="22"/>
                <w:szCs w:val="22"/>
              </w:rPr>
              <w:t>jeżeli kontrakty mają być zawierane elektronicznie, to należy to wskazać i zrezygnować z określania ich wzorów w rozporządzeniu</w:t>
            </w:r>
          </w:p>
        </w:tc>
        <w:tc>
          <w:tcPr>
            <w:tcW w:w="5812" w:type="dxa"/>
            <w:shd w:val="clear" w:color="auto" w:fill="auto"/>
          </w:tcPr>
          <w:p w14:paraId="76114E3D" w14:textId="77777777" w:rsidR="002055CF" w:rsidRPr="007A18FE" w:rsidRDefault="002055CF" w:rsidP="007A18FE">
            <w:pPr>
              <w:rPr>
                <w:rFonts w:asciiTheme="minorHAnsi" w:hAnsiTheme="minorHAnsi" w:cstheme="minorHAnsi"/>
                <w:sz w:val="22"/>
                <w:szCs w:val="22"/>
              </w:rPr>
            </w:pPr>
          </w:p>
        </w:tc>
        <w:tc>
          <w:tcPr>
            <w:tcW w:w="1359" w:type="dxa"/>
          </w:tcPr>
          <w:p w14:paraId="10F366F6" w14:textId="77777777" w:rsidR="002055CF" w:rsidRPr="00A06425" w:rsidRDefault="002055CF" w:rsidP="004D086F">
            <w:pPr>
              <w:jc w:val="center"/>
              <w:rPr>
                <w:rFonts w:asciiTheme="minorHAnsi" w:hAnsiTheme="minorHAnsi" w:cstheme="minorHAnsi"/>
                <w:sz w:val="22"/>
                <w:szCs w:val="22"/>
              </w:rPr>
            </w:pPr>
          </w:p>
        </w:tc>
      </w:tr>
      <w:tr w:rsidR="00A06425" w:rsidRPr="00A06425" w14:paraId="74B3404F" w14:textId="77777777" w:rsidTr="00B40319">
        <w:tc>
          <w:tcPr>
            <w:tcW w:w="704" w:type="dxa"/>
            <w:shd w:val="clear" w:color="auto" w:fill="auto"/>
          </w:tcPr>
          <w:p w14:paraId="78CDBA2E" w14:textId="77777777" w:rsidR="00A06425" w:rsidRPr="009664C7" w:rsidRDefault="00A06425" w:rsidP="009664C7">
            <w:pPr>
              <w:pStyle w:val="Akapitzlist"/>
              <w:numPr>
                <w:ilvl w:val="0"/>
                <w:numId w:val="1"/>
              </w:numPr>
              <w:spacing w:before="120" w:after="120"/>
              <w:jc w:val="center"/>
              <w:rPr>
                <w:rFonts w:asciiTheme="minorHAnsi" w:hAnsiTheme="minorHAnsi" w:cstheme="minorHAnsi"/>
                <w:b/>
                <w:sz w:val="22"/>
                <w:szCs w:val="22"/>
              </w:rPr>
            </w:pPr>
            <w:r w:rsidRPr="009664C7">
              <w:rPr>
                <w:rFonts w:asciiTheme="minorHAnsi" w:hAnsiTheme="minorHAnsi" w:cstheme="minorHAnsi"/>
                <w:b/>
                <w:sz w:val="22"/>
                <w:szCs w:val="22"/>
              </w:rPr>
              <w:t>2</w:t>
            </w:r>
          </w:p>
        </w:tc>
        <w:tc>
          <w:tcPr>
            <w:tcW w:w="992" w:type="dxa"/>
            <w:shd w:val="clear" w:color="auto" w:fill="auto"/>
          </w:tcPr>
          <w:p w14:paraId="076C7F16" w14:textId="64F846C0" w:rsidR="00A064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68541295" w14:textId="77777777" w:rsidR="00A06425" w:rsidRPr="00A06425" w:rsidRDefault="00543AD2" w:rsidP="004D086F">
            <w:pPr>
              <w:jc w:val="center"/>
              <w:rPr>
                <w:rFonts w:asciiTheme="minorHAnsi" w:hAnsiTheme="minorHAnsi" w:cstheme="minorHAnsi"/>
                <w:sz w:val="22"/>
                <w:szCs w:val="22"/>
              </w:rPr>
            </w:pPr>
            <w:r>
              <w:rPr>
                <w:rFonts w:asciiTheme="minorHAnsi" w:hAnsiTheme="minorHAnsi" w:cstheme="minorHAnsi"/>
                <w:sz w:val="22"/>
                <w:szCs w:val="22"/>
              </w:rPr>
              <w:t>Art. 39</w:t>
            </w:r>
          </w:p>
        </w:tc>
        <w:tc>
          <w:tcPr>
            <w:tcW w:w="4678" w:type="dxa"/>
            <w:shd w:val="clear" w:color="auto" w:fill="auto"/>
          </w:tcPr>
          <w:p w14:paraId="7C59C2AE" w14:textId="77777777" w:rsidR="00A06425" w:rsidRPr="00A06425" w:rsidRDefault="00B40319" w:rsidP="00B40319">
            <w:pPr>
              <w:rPr>
                <w:rFonts w:asciiTheme="minorHAnsi" w:hAnsiTheme="minorHAnsi" w:cstheme="minorHAnsi"/>
                <w:sz w:val="22"/>
                <w:szCs w:val="22"/>
              </w:rPr>
            </w:pPr>
            <w:r>
              <w:rPr>
                <w:rFonts w:asciiTheme="minorHAnsi" w:hAnsiTheme="minorHAnsi" w:cstheme="minorHAnsi"/>
                <w:sz w:val="22"/>
                <w:szCs w:val="22"/>
              </w:rPr>
              <w:t>A</w:t>
            </w:r>
            <w:r w:rsidRPr="00B40319">
              <w:rPr>
                <w:rFonts w:asciiTheme="minorHAnsi" w:hAnsiTheme="minorHAnsi" w:cstheme="minorHAnsi"/>
                <w:sz w:val="22"/>
                <w:szCs w:val="22"/>
              </w:rPr>
              <w:t xml:space="preserve">rt. 39 w ust. 6 wskazuje na finansowanie z budżetu państwa „składek na ubezpieczenia społeczne i chorobowe” za zatrudnionego AO. W przypadku tego przepisu  pojawiają się dwa zastrzeżenia. Po pierwsze: ubezpieczenie chorobowe zostało chyba błędnie przywołane. </w:t>
            </w:r>
            <w:r w:rsidRPr="00B40319">
              <w:rPr>
                <w:rFonts w:asciiTheme="minorHAnsi" w:hAnsiTheme="minorHAnsi" w:cstheme="minorHAnsi"/>
                <w:sz w:val="22"/>
                <w:szCs w:val="22"/>
              </w:rPr>
              <w:lastRenderedPageBreak/>
              <w:t>Powinno być ubezpieczenie zdrowotne jako odrębny typ ubezpieczenia od społecznego (do którego zalicza się właśnie chorobowe). Po drugie: takiej regulacji nie ma przy składkach należnych za AO zatrudnianych przez realizatorów (art. 22). Należy zastanowić się czy wymienienie tego typu kosztu/wydatku realizacji asystencji osobistej jest konieczne w tym miejscu, w świetle art. 73 ust 2 wskazującego na finansowanie z budżetu państwa składek na ubezpieczenia społeczne i zdrowotne. Wydaje się, że zakres znaczeniowy tych regulacji został zdublowany. Ewentualnie czy nie zastosować jednolitego podejścia do obu wymienionych w tej ustawie typów płatników składek</w:t>
            </w:r>
            <w:r w:rsidR="00844EAD">
              <w:rPr>
                <w:rFonts w:asciiTheme="minorHAnsi" w:hAnsiTheme="minorHAnsi" w:cstheme="minorHAnsi"/>
                <w:sz w:val="22"/>
                <w:szCs w:val="22"/>
              </w:rPr>
              <w:t>.</w:t>
            </w:r>
          </w:p>
        </w:tc>
        <w:tc>
          <w:tcPr>
            <w:tcW w:w="5812" w:type="dxa"/>
            <w:shd w:val="clear" w:color="auto" w:fill="auto"/>
          </w:tcPr>
          <w:p w14:paraId="1A8E8446" w14:textId="77777777" w:rsidR="00A06425" w:rsidRPr="00A06425" w:rsidRDefault="00A06425" w:rsidP="007A18FE">
            <w:pPr>
              <w:rPr>
                <w:rFonts w:asciiTheme="minorHAnsi" w:hAnsiTheme="minorHAnsi" w:cstheme="minorHAnsi"/>
                <w:sz w:val="22"/>
                <w:szCs w:val="22"/>
              </w:rPr>
            </w:pPr>
          </w:p>
        </w:tc>
        <w:tc>
          <w:tcPr>
            <w:tcW w:w="1359" w:type="dxa"/>
          </w:tcPr>
          <w:p w14:paraId="68753D08" w14:textId="77777777" w:rsidR="00A06425" w:rsidRPr="00A06425" w:rsidRDefault="00A06425" w:rsidP="004D086F">
            <w:pPr>
              <w:jc w:val="center"/>
              <w:rPr>
                <w:rFonts w:asciiTheme="minorHAnsi" w:hAnsiTheme="minorHAnsi" w:cstheme="minorHAnsi"/>
                <w:sz w:val="22"/>
                <w:szCs w:val="22"/>
              </w:rPr>
            </w:pPr>
          </w:p>
        </w:tc>
      </w:tr>
      <w:tr w:rsidR="00A06425" w:rsidRPr="00A06425" w14:paraId="34222C23" w14:textId="77777777" w:rsidTr="00B40319">
        <w:tc>
          <w:tcPr>
            <w:tcW w:w="704" w:type="dxa"/>
            <w:shd w:val="clear" w:color="auto" w:fill="auto"/>
          </w:tcPr>
          <w:p w14:paraId="1BB6FFD3" w14:textId="77777777" w:rsidR="00A06425" w:rsidRPr="009664C7" w:rsidRDefault="00A06425" w:rsidP="009664C7">
            <w:pPr>
              <w:pStyle w:val="Akapitzlist"/>
              <w:numPr>
                <w:ilvl w:val="0"/>
                <w:numId w:val="1"/>
              </w:numPr>
              <w:spacing w:before="120" w:after="120"/>
              <w:jc w:val="center"/>
              <w:rPr>
                <w:rFonts w:asciiTheme="minorHAnsi" w:hAnsiTheme="minorHAnsi" w:cstheme="minorHAnsi"/>
                <w:b/>
                <w:sz w:val="22"/>
                <w:szCs w:val="22"/>
              </w:rPr>
            </w:pPr>
            <w:r w:rsidRPr="009664C7">
              <w:rPr>
                <w:rFonts w:asciiTheme="minorHAnsi" w:hAnsiTheme="minorHAnsi" w:cstheme="minorHAnsi"/>
                <w:b/>
                <w:sz w:val="22"/>
                <w:szCs w:val="22"/>
              </w:rPr>
              <w:lastRenderedPageBreak/>
              <w:t>3</w:t>
            </w:r>
          </w:p>
        </w:tc>
        <w:tc>
          <w:tcPr>
            <w:tcW w:w="992" w:type="dxa"/>
            <w:shd w:val="clear" w:color="auto" w:fill="auto"/>
          </w:tcPr>
          <w:p w14:paraId="5681157F" w14:textId="23BF2EC9" w:rsidR="00A064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31228CCB" w14:textId="77777777" w:rsidR="00A06425" w:rsidRPr="00A06425" w:rsidRDefault="00543AD2" w:rsidP="004D086F">
            <w:pPr>
              <w:jc w:val="center"/>
              <w:rPr>
                <w:rFonts w:asciiTheme="minorHAnsi" w:hAnsiTheme="minorHAnsi" w:cstheme="minorHAnsi"/>
                <w:sz w:val="22"/>
                <w:szCs w:val="22"/>
              </w:rPr>
            </w:pPr>
            <w:r>
              <w:rPr>
                <w:rFonts w:asciiTheme="minorHAnsi" w:hAnsiTheme="minorHAnsi" w:cstheme="minorHAnsi"/>
                <w:sz w:val="22"/>
                <w:szCs w:val="22"/>
              </w:rPr>
              <w:t>Art. 39 ust. 5</w:t>
            </w:r>
          </w:p>
        </w:tc>
        <w:tc>
          <w:tcPr>
            <w:tcW w:w="4678" w:type="dxa"/>
            <w:shd w:val="clear" w:color="auto" w:fill="auto"/>
          </w:tcPr>
          <w:p w14:paraId="1580118E" w14:textId="77777777" w:rsidR="00A06425" w:rsidRDefault="00844EAD" w:rsidP="00B40319">
            <w:pPr>
              <w:rPr>
                <w:rFonts w:asciiTheme="minorHAnsi" w:hAnsiTheme="minorHAnsi" w:cstheme="minorHAnsi"/>
                <w:sz w:val="22"/>
                <w:szCs w:val="22"/>
              </w:rPr>
            </w:pPr>
            <w:r>
              <w:rPr>
                <w:rFonts w:asciiTheme="minorHAnsi" w:hAnsiTheme="minorHAnsi" w:cstheme="minorHAnsi"/>
                <w:sz w:val="22"/>
                <w:szCs w:val="22"/>
              </w:rPr>
              <w:t>N</w:t>
            </w:r>
            <w:r w:rsidRPr="00844EAD">
              <w:rPr>
                <w:rFonts w:asciiTheme="minorHAnsi" w:hAnsiTheme="minorHAnsi" w:cstheme="minorHAnsi"/>
                <w:sz w:val="22"/>
                <w:szCs w:val="22"/>
              </w:rPr>
              <w:t>ależy zamienić słowo „składane” na „opłacane”. Przepisy art. 22 ust. 10 i art. 39 ust. 5 powinny mieć analogiczne brzmienie. Ponadto  w art. 39 należy wpisać w odpowiedniej formie słowo „rozliczeniowych”</w:t>
            </w:r>
            <w:r>
              <w:rPr>
                <w:rFonts w:asciiTheme="minorHAnsi" w:hAnsiTheme="minorHAnsi" w:cstheme="minorHAnsi"/>
                <w:sz w:val="22"/>
                <w:szCs w:val="22"/>
              </w:rPr>
              <w:t>.</w:t>
            </w:r>
          </w:p>
          <w:p w14:paraId="0262A163" w14:textId="77777777" w:rsidR="006D0387" w:rsidRDefault="006D0387" w:rsidP="00B40319">
            <w:pPr>
              <w:rPr>
                <w:rFonts w:asciiTheme="minorHAnsi" w:hAnsiTheme="minorHAnsi" w:cstheme="minorHAnsi"/>
                <w:sz w:val="22"/>
                <w:szCs w:val="22"/>
              </w:rPr>
            </w:pPr>
          </w:p>
          <w:p w14:paraId="1CD5F9B5" w14:textId="6E10D211" w:rsidR="006D0387" w:rsidRDefault="006D0387" w:rsidP="00B40319">
            <w:pPr>
              <w:rPr>
                <w:rFonts w:asciiTheme="minorHAnsi" w:hAnsiTheme="minorHAnsi" w:cstheme="minorHAnsi"/>
                <w:sz w:val="22"/>
                <w:szCs w:val="22"/>
              </w:rPr>
            </w:pPr>
            <w:r>
              <w:rPr>
                <w:rFonts w:asciiTheme="minorHAnsi" w:hAnsiTheme="minorHAnsi" w:cstheme="minorHAnsi"/>
                <w:sz w:val="22"/>
                <w:szCs w:val="22"/>
              </w:rPr>
              <w:t>Z</w:t>
            </w:r>
            <w:r w:rsidRPr="006D0387">
              <w:rPr>
                <w:rFonts w:asciiTheme="minorHAnsi" w:hAnsiTheme="minorHAnsi" w:cstheme="minorHAnsi"/>
                <w:sz w:val="22"/>
                <w:szCs w:val="22"/>
              </w:rPr>
              <w:t>godnie z ust. 3 składki przekazywane są przez użytkownika samozatrudniającego jako płatnika, natomiast ust. 5 stanowi, że potrącenia składek dokonuje Zakład Ubezpieczeń Społecznych, zatem przepisy nie są spójne</w:t>
            </w:r>
            <w:r>
              <w:rPr>
                <w:rFonts w:asciiTheme="minorHAnsi" w:hAnsiTheme="minorHAnsi" w:cstheme="minorHAnsi"/>
                <w:sz w:val="22"/>
                <w:szCs w:val="22"/>
              </w:rPr>
              <w:t>.</w:t>
            </w:r>
          </w:p>
          <w:p w14:paraId="6D2E24D6" w14:textId="77777777" w:rsidR="007A44F3" w:rsidRDefault="007A44F3" w:rsidP="00B40319">
            <w:pPr>
              <w:rPr>
                <w:rFonts w:asciiTheme="minorHAnsi" w:hAnsiTheme="minorHAnsi" w:cstheme="minorHAnsi"/>
                <w:sz w:val="22"/>
                <w:szCs w:val="22"/>
              </w:rPr>
            </w:pPr>
          </w:p>
          <w:p w14:paraId="1E48250C" w14:textId="77777777" w:rsidR="007A44F3" w:rsidRPr="00A06425" w:rsidRDefault="007A44F3" w:rsidP="00B40319">
            <w:pPr>
              <w:rPr>
                <w:rFonts w:asciiTheme="minorHAnsi" w:hAnsiTheme="minorHAnsi" w:cstheme="minorHAnsi"/>
                <w:sz w:val="22"/>
                <w:szCs w:val="22"/>
              </w:rPr>
            </w:pPr>
            <w:r>
              <w:rPr>
                <w:rFonts w:asciiTheme="minorHAnsi" w:hAnsiTheme="minorHAnsi" w:cstheme="minorHAnsi"/>
                <w:sz w:val="22"/>
                <w:szCs w:val="22"/>
              </w:rPr>
              <w:t>Podobnie jak dla art. 22 ust. 10. W art. 71 pkt 3 wskazano, że wypłata środków przez Zakład następuje po zatwierdzeniu zestawień zbiorczych przez wojewodę a nie na podstawie danych z deklaracji rozliczeniowej. Ponadto w art. 39 ust. 3 wskazano, że składki za asystenta osobistego przekazuje do ZUS użytkownik samozatrudniający.</w:t>
            </w:r>
          </w:p>
        </w:tc>
        <w:tc>
          <w:tcPr>
            <w:tcW w:w="5812" w:type="dxa"/>
            <w:shd w:val="clear" w:color="auto" w:fill="auto"/>
          </w:tcPr>
          <w:p w14:paraId="50C20836" w14:textId="77777777" w:rsidR="00A06425" w:rsidRDefault="00A06425" w:rsidP="007A18FE">
            <w:pPr>
              <w:rPr>
                <w:rFonts w:asciiTheme="minorHAnsi" w:hAnsiTheme="minorHAnsi" w:cstheme="minorHAnsi"/>
                <w:sz w:val="22"/>
                <w:szCs w:val="22"/>
              </w:rPr>
            </w:pPr>
          </w:p>
          <w:p w14:paraId="3EC1EB11" w14:textId="77777777" w:rsidR="007A44F3" w:rsidRDefault="007A44F3" w:rsidP="007A18FE">
            <w:pPr>
              <w:rPr>
                <w:rFonts w:asciiTheme="minorHAnsi" w:hAnsiTheme="minorHAnsi" w:cstheme="minorHAnsi"/>
                <w:sz w:val="22"/>
                <w:szCs w:val="22"/>
              </w:rPr>
            </w:pPr>
          </w:p>
          <w:p w14:paraId="3063B0C9" w14:textId="77777777" w:rsidR="007A44F3" w:rsidRDefault="007A44F3" w:rsidP="007A18FE">
            <w:pPr>
              <w:rPr>
                <w:rFonts w:asciiTheme="minorHAnsi" w:hAnsiTheme="minorHAnsi" w:cstheme="minorHAnsi"/>
                <w:sz w:val="22"/>
                <w:szCs w:val="22"/>
              </w:rPr>
            </w:pPr>
          </w:p>
          <w:p w14:paraId="7B81DF0A" w14:textId="77777777" w:rsidR="007A44F3" w:rsidRDefault="007A44F3" w:rsidP="007A18FE">
            <w:pPr>
              <w:rPr>
                <w:rFonts w:asciiTheme="minorHAnsi" w:hAnsiTheme="minorHAnsi" w:cstheme="minorHAnsi"/>
                <w:sz w:val="22"/>
                <w:szCs w:val="22"/>
              </w:rPr>
            </w:pPr>
          </w:p>
          <w:p w14:paraId="40568289" w14:textId="77777777" w:rsidR="007A44F3" w:rsidRDefault="007A44F3" w:rsidP="007A18FE">
            <w:pPr>
              <w:rPr>
                <w:rFonts w:asciiTheme="minorHAnsi" w:hAnsiTheme="minorHAnsi" w:cstheme="minorHAnsi"/>
                <w:sz w:val="22"/>
                <w:szCs w:val="22"/>
              </w:rPr>
            </w:pPr>
          </w:p>
          <w:p w14:paraId="51DA9E01" w14:textId="77777777" w:rsidR="007A44F3" w:rsidRDefault="007A44F3" w:rsidP="007A18FE">
            <w:pPr>
              <w:rPr>
                <w:rFonts w:asciiTheme="minorHAnsi" w:hAnsiTheme="minorHAnsi" w:cstheme="minorHAnsi"/>
                <w:sz w:val="22"/>
                <w:szCs w:val="22"/>
              </w:rPr>
            </w:pPr>
          </w:p>
          <w:p w14:paraId="1657C346" w14:textId="77777777" w:rsidR="006D0387" w:rsidRDefault="006D0387" w:rsidP="007A18FE">
            <w:pPr>
              <w:rPr>
                <w:rFonts w:asciiTheme="minorHAnsi" w:hAnsiTheme="minorHAnsi" w:cstheme="minorHAnsi"/>
                <w:sz w:val="22"/>
                <w:szCs w:val="22"/>
              </w:rPr>
            </w:pPr>
          </w:p>
          <w:p w14:paraId="3FEB19E3" w14:textId="77777777" w:rsidR="006D0387" w:rsidRDefault="006D0387" w:rsidP="007A18FE">
            <w:pPr>
              <w:rPr>
                <w:rFonts w:asciiTheme="minorHAnsi" w:hAnsiTheme="minorHAnsi" w:cstheme="minorHAnsi"/>
                <w:sz w:val="22"/>
                <w:szCs w:val="22"/>
              </w:rPr>
            </w:pPr>
          </w:p>
          <w:p w14:paraId="394D01EA" w14:textId="77777777" w:rsidR="006D0387" w:rsidRDefault="006D0387" w:rsidP="007A18FE">
            <w:pPr>
              <w:rPr>
                <w:rFonts w:asciiTheme="minorHAnsi" w:hAnsiTheme="minorHAnsi" w:cstheme="minorHAnsi"/>
                <w:sz w:val="22"/>
                <w:szCs w:val="22"/>
              </w:rPr>
            </w:pPr>
          </w:p>
          <w:p w14:paraId="5A4F4FCA" w14:textId="77777777" w:rsidR="006D0387" w:rsidRDefault="006D0387" w:rsidP="007A18FE">
            <w:pPr>
              <w:rPr>
                <w:rFonts w:asciiTheme="minorHAnsi" w:hAnsiTheme="minorHAnsi" w:cstheme="minorHAnsi"/>
                <w:sz w:val="22"/>
                <w:szCs w:val="22"/>
              </w:rPr>
            </w:pPr>
          </w:p>
          <w:p w14:paraId="2FB4D3CC" w14:textId="77777777" w:rsidR="006D0387" w:rsidRDefault="006D0387" w:rsidP="007A18FE">
            <w:pPr>
              <w:rPr>
                <w:rFonts w:asciiTheme="minorHAnsi" w:hAnsiTheme="minorHAnsi" w:cstheme="minorHAnsi"/>
                <w:sz w:val="22"/>
                <w:szCs w:val="22"/>
              </w:rPr>
            </w:pPr>
          </w:p>
          <w:p w14:paraId="472E03AA" w14:textId="77777777" w:rsidR="006D0387" w:rsidRDefault="006D0387" w:rsidP="007A18FE">
            <w:pPr>
              <w:rPr>
                <w:rFonts w:asciiTheme="minorHAnsi" w:hAnsiTheme="minorHAnsi" w:cstheme="minorHAnsi"/>
                <w:sz w:val="22"/>
                <w:szCs w:val="22"/>
              </w:rPr>
            </w:pPr>
          </w:p>
          <w:p w14:paraId="4AEC7D34" w14:textId="77777777" w:rsidR="007A44F3" w:rsidRPr="00A06425" w:rsidRDefault="007A44F3" w:rsidP="007A18FE">
            <w:pPr>
              <w:rPr>
                <w:rFonts w:asciiTheme="minorHAnsi" w:hAnsiTheme="minorHAnsi" w:cstheme="minorHAnsi"/>
                <w:sz w:val="22"/>
                <w:szCs w:val="22"/>
              </w:rPr>
            </w:pPr>
            <w:r>
              <w:rPr>
                <w:rFonts w:asciiTheme="minorHAnsi" w:hAnsiTheme="minorHAnsi" w:cstheme="minorHAnsi"/>
                <w:sz w:val="22"/>
                <w:szCs w:val="22"/>
              </w:rPr>
              <w:t>Należy wykreślić ust. 5 z art. 39. Termin przekazania środków przez Zakład należy określić w art. 71.</w:t>
            </w:r>
          </w:p>
        </w:tc>
        <w:tc>
          <w:tcPr>
            <w:tcW w:w="1359" w:type="dxa"/>
          </w:tcPr>
          <w:p w14:paraId="6D8C22DB" w14:textId="77777777" w:rsidR="00A06425" w:rsidRPr="00A06425" w:rsidRDefault="00A06425" w:rsidP="004D086F">
            <w:pPr>
              <w:jc w:val="center"/>
              <w:rPr>
                <w:rFonts w:asciiTheme="minorHAnsi" w:hAnsiTheme="minorHAnsi" w:cstheme="minorHAnsi"/>
                <w:sz w:val="22"/>
                <w:szCs w:val="22"/>
              </w:rPr>
            </w:pPr>
          </w:p>
        </w:tc>
      </w:tr>
      <w:tr w:rsidR="008A1622" w:rsidRPr="00A06425" w14:paraId="62DB54CE" w14:textId="77777777" w:rsidTr="00B40319">
        <w:tc>
          <w:tcPr>
            <w:tcW w:w="704" w:type="dxa"/>
            <w:shd w:val="clear" w:color="auto" w:fill="auto"/>
          </w:tcPr>
          <w:p w14:paraId="57F36107" w14:textId="77777777" w:rsidR="008A1622" w:rsidRPr="009664C7" w:rsidRDefault="008A1622"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2EDE1C1E" w14:textId="7872923C" w:rsidR="008A1622"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9E964D2" w14:textId="0B7F6884" w:rsidR="008A1622" w:rsidRDefault="008A1622" w:rsidP="004D086F">
            <w:pPr>
              <w:jc w:val="center"/>
              <w:rPr>
                <w:rFonts w:asciiTheme="minorHAnsi" w:hAnsiTheme="minorHAnsi" w:cstheme="minorHAnsi"/>
                <w:sz w:val="22"/>
                <w:szCs w:val="22"/>
              </w:rPr>
            </w:pPr>
            <w:r>
              <w:rPr>
                <w:rFonts w:asciiTheme="minorHAnsi" w:hAnsiTheme="minorHAnsi" w:cstheme="minorHAnsi"/>
                <w:sz w:val="22"/>
                <w:szCs w:val="22"/>
              </w:rPr>
              <w:t>Art. 39 ust. 6</w:t>
            </w:r>
          </w:p>
        </w:tc>
        <w:tc>
          <w:tcPr>
            <w:tcW w:w="4678" w:type="dxa"/>
            <w:shd w:val="clear" w:color="auto" w:fill="auto"/>
          </w:tcPr>
          <w:p w14:paraId="29CD8F6D" w14:textId="6432C097" w:rsidR="008A1622" w:rsidRDefault="00C07AD7" w:rsidP="00C07AD7">
            <w:pPr>
              <w:rPr>
                <w:rFonts w:asciiTheme="minorHAnsi" w:hAnsiTheme="minorHAnsi" w:cstheme="minorHAnsi"/>
                <w:sz w:val="22"/>
                <w:szCs w:val="22"/>
              </w:rPr>
            </w:pPr>
            <w:r w:rsidRPr="00C07AD7">
              <w:rPr>
                <w:rFonts w:asciiTheme="minorHAnsi" w:hAnsiTheme="minorHAnsi" w:cstheme="minorHAnsi"/>
                <w:sz w:val="22"/>
                <w:szCs w:val="22"/>
              </w:rPr>
              <w:t xml:space="preserve">Artykuł 39 ust. 6 projektu reguluje finansowanie składek na ubezpieczenia społeczne i ubezpieczenie chorobowe (wynikające z </w:t>
            </w:r>
            <w:r w:rsidRPr="00C07AD7">
              <w:rPr>
                <w:rFonts w:asciiTheme="minorHAnsi" w:hAnsiTheme="minorHAnsi" w:cstheme="minorHAnsi"/>
                <w:sz w:val="22"/>
                <w:szCs w:val="22"/>
              </w:rPr>
              <w:lastRenderedPageBreak/>
              <w:t>deklaracji składanych przez użytkownika samozatrudniającego) – pominięte zostały składki na ubezpieczenie zdrowotne w tej jednostce redakcyjnej. Nadto brak uzasadnienia do szczególnego wskazywania odrębnie składki na ubezpieczenie chorobowe, skoro w myśl ustawy o systemie ubezpieczeń społecznych, ubezpieczenia społeczne obejmują również ubezpieczenie na wypadek choroby. Wyjaśnienia wymaga także, czy przywołany przepis nie pokrywa się zakresowo z art. 73 ust. 2 projektu, zgodnie z którym asystencja osobista, w tym koszty jej obsługi, składki na ubezpieczenia społeczne i zdrowotne oraz zaliczki na podatki, są finansowane z budżetu państwa.</w:t>
            </w:r>
          </w:p>
        </w:tc>
        <w:tc>
          <w:tcPr>
            <w:tcW w:w="5812" w:type="dxa"/>
            <w:shd w:val="clear" w:color="auto" w:fill="auto"/>
          </w:tcPr>
          <w:p w14:paraId="4E0418D8" w14:textId="77777777" w:rsidR="008A1622" w:rsidRDefault="008A1622" w:rsidP="007A18FE">
            <w:pPr>
              <w:rPr>
                <w:rFonts w:asciiTheme="minorHAnsi" w:hAnsiTheme="minorHAnsi" w:cstheme="minorHAnsi"/>
                <w:sz w:val="22"/>
                <w:szCs w:val="22"/>
              </w:rPr>
            </w:pPr>
          </w:p>
        </w:tc>
        <w:tc>
          <w:tcPr>
            <w:tcW w:w="1359" w:type="dxa"/>
          </w:tcPr>
          <w:p w14:paraId="0E3A04EB" w14:textId="77777777" w:rsidR="008A1622" w:rsidRPr="00A06425" w:rsidRDefault="008A1622" w:rsidP="004D086F">
            <w:pPr>
              <w:jc w:val="center"/>
              <w:rPr>
                <w:rFonts w:asciiTheme="minorHAnsi" w:hAnsiTheme="minorHAnsi" w:cstheme="minorHAnsi"/>
                <w:sz w:val="22"/>
                <w:szCs w:val="22"/>
              </w:rPr>
            </w:pPr>
          </w:p>
        </w:tc>
      </w:tr>
      <w:tr w:rsidR="002055CF" w:rsidRPr="00A06425" w14:paraId="47951FBA" w14:textId="77777777" w:rsidTr="00B40319">
        <w:tc>
          <w:tcPr>
            <w:tcW w:w="704" w:type="dxa"/>
            <w:shd w:val="clear" w:color="auto" w:fill="auto"/>
          </w:tcPr>
          <w:p w14:paraId="2C51D95E" w14:textId="77777777" w:rsidR="002055CF" w:rsidRPr="009664C7" w:rsidRDefault="002055CF"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B0CAF8F" w14:textId="5E60F0FF" w:rsidR="002055CF"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0B7D493" w14:textId="734E40A5" w:rsidR="002055CF" w:rsidRDefault="002055CF" w:rsidP="004D086F">
            <w:pPr>
              <w:jc w:val="center"/>
              <w:rPr>
                <w:rFonts w:asciiTheme="minorHAnsi" w:hAnsiTheme="minorHAnsi" w:cstheme="minorHAnsi"/>
                <w:sz w:val="22"/>
                <w:szCs w:val="22"/>
              </w:rPr>
            </w:pPr>
            <w:r>
              <w:rPr>
                <w:rFonts w:asciiTheme="minorHAnsi" w:hAnsiTheme="minorHAnsi" w:cstheme="minorHAnsi"/>
                <w:sz w:val="22"/>
                <w:szCs w:val="22"/>
              </w:rPr>
              <w:t>Art.47 ust.1</w:t>
            </w:r>
          </w:p>
        </w:tc>
        <w:tc>
          <w:tcPr>
            <w:tcW w:w="4678" w:type="dxa"/>
            <w:shd w:val="clear" w:color="auto" w:fill="auto"/>
          </w:tcPr>
          <w:p w14:paraId="2A64A3E4" w14:textId="77777777" w:rsidR="002055CF" w:rsidRPr="002055CF" w:rsidRDefault="002055CF" w:rsidP="002055CF">
            <w:pPr>
              <w:pStyle w:val="Tekstkomentarza"/>
              <w:rPr>
                <w:rFonts w:asciiTheme="minorHAnsi" w:hAnsiTheme="minorHAnsi" w:cstheme="minorHAnsi"/>
                <w:sz w:val="22"/>
                <w:szCs w:val="22"/>
              </w:rPr>
            </w:pPr>
            <w:r w:rsidRPr="002055CF">
              <w:rPr>
                <w:rFonts w:asciiTheme="minorHAnsi" w:hAnsiTheme="minorHAnsi" w:cstheme="minorHAnsi"/>
                <w:sz w:val="22"/>
                <w:szCs w:val="22"/>
              </w:rPr>
              <w:t>Czy to oznacza, że ten sam tryb obejmuje asystentów zgłoszonych przez realizatorów?</w:t>
            </w:r>
          </w:p>
          <w:p w14:paraId="7762B3C9" w14:textId="7BA1316D" w:rsidR="002055CF" w:rsidRPr="002055CF" w:rsidRDefault="002055CF" w:rsidP="002055CF">
            <w:pPr>
              <w:rPr>
                <w:rFonts w:asciiTheme="minorHAnsi" w:hAnsiTheme="minorHAnsi" w:cstheme="minorHAnsi"/>
                <w:sz w:val="22"/>
                <w:szCs w:val="22"/>
              </w:rPr>
            </w:pPr>
            <w:r w:rsidRPr="002055CF">
              <w:rPr>
                <w:rFonts w:asciiTheme="minorHAnsi" w:hAnsiTheme="minorHAnsi" w:cstheme="minorHAnsi"/>
                <w:sz w:val="22"/>
                <w:szCs w:val="22"/>
              </w:rPr>
              <w:t>Jeśli tak, należy doprecyzować</w:t>
            </w:r>
          </w:p>
        </w:tc>
        <w:tc>
          <w:tcPr>
            <w:tcW w:w="5812" w:type="dxa"/>
            <w:shd w:val="clear" w:color="auto" w:fill="auto"/>
          </w:tcPr>
          <w:p w14:paraId="2098228D" w14:textId="77777777" w:rsidR="002055CF" w:rsidRDefault="002055CF" w:rsidP="007A18FE">
            <w:pPr>
              <w:rPr>
                <w:rFonts w:asciiTheme="minorHAnsi" w:hAnsiTheme="minorHAnsi" w:cstheme="minorHAnsi"/>
                <w:sz w:val="22"/>
                <w:szCs w:val="22"/>
              </w:rPr>
            </w:pPr>
          </w:p>
        </w:tc>
        <w:tc>
          <w:tcPr>
            <w:tcW w:w="1359" w:type="dxa"/>
          </w:tcPr>
          <w:p w14:paraId="077250DF" w14:textId="77777777" w:rsidR="002055CF" w:rsidRPr="00A06425" w:rsidRDefault="002055CF" w:rsidP="004D086F">
            <w:pPr>
              <w:jc w:val="center"/>
              <w:rPr>
                <w:rFonts w:asciiTheme="minorHAnsi" w:hAnsiTheme="minorHAnsi" w:cstheme="minorHAnsi"/>
                <w:sz w:val="22"/>
                <w:szCs w:val="22"/>
              </w:rPr>
            </w:pPr>
          </w:p>
        </w:tc>
      </w:tr>
      <w:tr w:rsidR="00D50A0E" w:rsidRPr="00A06425" w14:paraId="02D31A23" w14:textId="77777777" w:rsidTr="00B40319">
        <w:tc>
          <w:tcPr>
            <w:tcW w:w="704" w:type="dxa"/>
            <w:shd w:val="clear" w:color="auto" w:fill="auto"/>
          </w:tcPr>
          <w:p w14:paraId="256C3935" w14:textId="77777777" w:rsidR="00D50A0E" w:rsidRPr="009664C7" w:rsidRDefault="00D50A0E"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3DB75C1" w14:textId="480A4160" w:rsidR="00D50A0E"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5413C3D" w14:textId="69C4C77C" w:rsidR="00D50A0E" w:rsidRDefault="00D50A0E" w:rsidP="004D086F">
            <w:pPr>
              <w:jc w:val="center"/>
              <w:rPr>
                <w:rFonts w:asciiTheme="minorHAnsi" w:hAnsiTheme="minorHAnsi" w:cstheme="minorHAnsi"/>
                <w:sz w:val="22"/>
                <w:szCs w:val="22"/>
              </w:rPr>
            </w:pPr>
            <w:r>
              <w:rPr>
                <w:rFonts w:asciiTheme="minorHAnsi" w:hAnsiTheme="minorHAnsi" w:cstheme="minorHAnsi"/>
                <w:sz w:val="22"/>
                <w:szCs w:val="22"/>
              </w:rPr>
              <w:t>Art. 47 ust. 2 pkt 8</w:t>
            </w:r>
          </w:p>
        </w:tc>
        <w:tc>
          <w:tcPr>
            <w:tcW w:w="4678" w:type="dxa"/>
            <w:shd w:val="clear" w:color="auto" w:fill="auto"/>
          </w:tcPr>
          <w:p w14:paraId="5DFFE556" w14:textId="54BED05A" w:rsidR="00D50A0E" w:rsidRPr="00D50A0E" w:rsidRDefault="00D50A0E" w:rsidP="00D50A0E">
            <w:pPr>
              <w:rPr>
                <w:rFonts w:asciiTheme="minorHAnsi" w:hAnsiTheme="minorHAnsi" w:cstheme="minorHAnsi"/>
                <w:sz w:val="22"/>
                <w:szCs w:val="22"/>
              </w:rPr>
            </w:pPr>
            <w:r w:rsidRPr="00D50A0E">
              <w:rPr>
                <w:rFonts w:asciiTheme="minorHAnsi" w:hAnsiTheme="minorHAnsi" w:cstheme="minorHAnsi"/>
                <w:sz w:val="22"/>
                <w:szCs w:val="22"/>
              </w:rPr>
              <w:t>Proponuj</w:t>
            </w:r>
            <w:r>
              <w:rPr>
                <w:rFonts w:asciiTheme="minorHAnsi" w:hAnsiTheme="minorHAnsi" w:cstheme="minorHAnsi"/>
                <w:sz w:val="22"/>
                <w:szCs w:val="22"/>
              </w:rPr>
              <w:t>emy</w:t>
            </w:r>
            <w:r w:rsidRPr="00D50A0E">
              <w:rPr>
                <w:rFonts w:asciiTheme="minorHAnsi" w:hAnsiTheme="minorHAnsi" w:cstheme="minorHAnsi"/>
                <w:sz w:val="22"/>
                <w:szCs w:val="22"/>
              </w:rPr>
              <w:t xml:space="preserve"> zmienić zapis „obszar” na bardziej precyzyjny</w:t>
            </w:r>
            <w:r w:rsidR="00AA6577">
              <w:rPr>
                <w:rFonts w:asciiTheme="minorHAnsi" w:hAnsiTheme="minorHAnsi" w:cstheme="minorHAnsi"/>
                <w:sz w:val="22"/>
                <w:szCs w:val="22"/>
              </w:rPr>
              <w:t>,</w:t>
            </w:r>
            <w:r w:rsidRPr="00D50A0E">
              <w:rPr>
                <w:rFonts w:asciiTheme="minorHAnsi" w:hAnsiTheme="minorHAnsi" w:cstheme="minorHAnsi"/>
                <w:sz w:val="22"/>
                <w:szCs w:val="22"/>
              </w:rPr>
              <w:t xml:space="preserve"> tj. wskazanie gminy jak w </w:t>
            </w:r>
            <w:r w:rsidR="00AA6577">
              <w:rPr>
                <w:rFonts w:asciiTheme="minorHAnsi" w:hAnsiTheme="minorHAnsi" w:cstheme="minorHAnsi"/>
                <w:sz w:val="22"/>
                <w:szCs w:val="22"/>
              </w:rPr>
              <w:t>a</w:t>
            </w:r>
            <w:r w:rsidRPr="00D50A0E">
              <w:rPr>
                <w:rFonts w:asciiTheme="minorHAnsi" w:hAnsiTheme="minorHAnsi" w:cstheme="minorHAnsi"/>
                <w:sz w:val="22"/>
                <w:szCs w:val="22"/>
              </w:rPr>
              <w:t>rt.</w:t>
            </w:r>
            <w:r w:rsidR="00AA6577">
              <w:rPr>
                <w:rFonts w:asciiTheme="minorHAnsi" w:hAnsiTheme="minorHAnsi" w:cstheme="minorHAnsi"/>
                <w:sz w:val="22"/>
                <w:szCs w:val="22"/>
              </w:rPr>
              <w:t xml:space="preserve"> </w:t>
            </w:r>
            <w:r w:rsidRPr="00D50A0E">
              <w:rPr>
                <w:rFonts w:asciiTheme="minorHAnsi" w:hAnsiTheme="minorHAnsi" w:cstheme="minorHAnsi"/>
                <w:sz w:val="22"/>
                <w:szCs w:val="22"/>
              </w:rPr>
              <w:t>24</w:t>
            </w:r>
            <w:r w:rsidR="00AA6577">
              <w:rPr>
                <w:rFonts w:asciiTheme="minorHAnsi" w:hAnsiTheme="minorHAnsi" w:cstheme="minorHAnsi"/>
                <w:sz w:val="22"/>
                <w:szCs w:val="22"/>
              </w:rPr>
              <w:t>.</w:t>
            </w:r>
          </w:p>
          <w:p w14:paraId="42B0C2CE" w14:textId="374BE616" w:rsidR="00D50A0E" w:rsidRPr="008A1622" w:rsidRDefault="00D50A0E" w:rsidP="00D50A0E">
            <w:pPr>
              <w:rPr>
                <w:rFonts w:asciiTheme="minorHAnsi" w:hAnsiTheme="minorHAnsi" w:cstheme="minorHAnsi"/>
                <w:sz w:val="22"/>
                <w:szCs w:val="22"/>
              </w:rPr>
            </w:pPr>
            <w:r w:rsidRPr="00D50A0E">
              <w:rPr>
                <w:rFonts w:asciiTheme="minorHAnsi" w:hAnsiTheme="minorHAnsi" w:cstheme="minorHAnsi"/>
                <w:sz w:val="22"/>
                <w:szCs w:val="22"/>
              </w:rPr>
              <w:t>Taki zapis jest nieprecyzyjny; trudny do automatyzacji w Systemie</w:t>
            </w:r>
            <w:r w:rsidR="00AA6577">
              <w:rPr>
                <w:rFonts w:asciiTheme="minorHAnsi" w:hAnsiTheme="minorHAnsi" w:cstheme="minorHAnsi"/>
                <w:sz w:val="22"/>
                <w:szCs w:val="22"/>
              </w:rPr>
              <w:t>.</w:t>
            </w:r>
          </w:p>
        </w:tc>
        <w:tc>
          <w:tcPr>
            <w:tcW w:w="5812" w:type="dxa"/>
            <w:shd w:val="clear" w:color="auto" w:fill="auto"/>
          </w:tcPr>
          <w:p w14:paraId="122E4017" w14:textId="77777777" w:rsidR="00D50A0E" w:rsidRDefault="00D50A0E" w:rsidP="007A18FE">
            <w:pPr>
              <w:rPr>
                <w:rFonts w:asciiTheme="minorHAnsi" w:hAnsiTheme="minorHAnsi" w:cstheme="minorHAnsi"/>
                <w:sz w:val="22"/>
                <w:szCs w:val="22"/>
              </w:rPr>
            </w:pPr>
          </w:p>
        </w:tc>
        <w:tc>
          <w:tcPr>
            <w:tcW w:w="1359" w:type="dxa"/>
          </w:tcPr>
          <w:p w14:paraId="135D7160" w14:textId="77777777" w:rsidR="00D50A0E" w:rsidRPr="00A06425" w:rsidRDefault="00D50A0E" w:rsidP="004D086F">
            <w:pPr>
              <w:jc w:val="center"/>
              <w:rPr>
                <w:rFonts w:asciiTheme="minorHAnsi" w:hAnsiTheme="minorHAnsi" w:cstheme="minorHAnsi"/>
                <w:sz w:val="22"/>
                <w:szCs w:val="22"/>
              </w:rPr>
            </w:pPr>
          </w:p>
        </w:tc>
      </w:tr>
      <w:tr w:rsidR="00EA01EB" w:rsidRPr="00A06425" w14:paraId="36EEADDD" w14:textId="77777777" w:rsidTr="00B40319">
        <w:tc>
          <w:tcPr>
            <w:tcW w:w="704" w:type="dxa"/>
            <w:shd w:val="clear" w:color="auto" w:fill="auto"/>
          </w:tcPr>
          <w:p w14:paraId="1DFF66B8" w14:textId="77777777" w:rsidR="00EA01EB" w:rsidRPr="009664C7" w:rsidRDefault="00EA01E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A1462C7" w14:textId="4C7AD871" w:rsidR="00EA01E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B1E6681" w14:textId="11DB92AB" w:rsidR="00EA01EB" w:rsidRDefault="00EA01EB" w:rsidP="00EA01EB">
            <w:pPr>
              <w:jc w:val="center"/>
              <w:rPr>
                <w:rFonts w:asciiTheme="minorHAnsi" w:hAnsiTheme="minorHAnsi" w:cstheme="minorHAnsi"/>
                <w:sz w:val="22"/>
                <w:szCs w:val="22"/>
              </w:rPr>
            </w:pPr>
            <w:r>
              <w:rPr>
                <w:rFonts w:asciiTheme="minorHAnsi" w:hAnsiTheme="minorHAnsi" w:cstheme="minorHAnsi"/>
                <w:sz w:val="22"/>
                <w:szCs w:val="22"/>
              </w:rPr>
              <w:t xml:space="preserve">Art. 47 ust. 3 pkt 2 i 3 </w:t>
            </w:r>
          </w:p>
        </w:tc>
        <w:tc>
          <w:tcPr>
            <w:tcW w:w="4678" w:type="dxa"/>
            <w:shd w:val="clear" w:color="auto" w:fill="auto"/>
          </w:tcPr>
          <w:p w14:paraId="484F2028" w14:textId="04DEAF0D" w:rsidR="00EA01EB" w:rsidRPr="00D50A0E" w:rsidRDefault="00EA01EB" w:rsidP="00D50A0E">
            <w:pPr>
              <w:rPr>
                <w:rFonts w:asciiTheme="minorHAnsi" w:hAnsiTheme="minorHAnsi" w:cstheme="minorHAnsi"/>
                <w:sz w:val="22"/>
                <w:szCs w:val="22"/>
              </w:rPr>
            </w:pPr>
            <w:r w:rsidRPr="00EA01EB">
              <w:rPr>
                <w:rFonts w:asciiTheme="minorHAnsi" w:hAnsiTheme="minorHAnsi" w:cstheme="minorHAnsi"/>
                <w:sz w:val="22"/>
                <w:szCs w:val="22"/>
              </w:rPr>
              <w:t>Zapis trudny do realizacji w Systemie; dane deklaratywne nie weryfikowalne w momencie przyjmowania wniosku</w:t>
            </w:r>
            <w:r>
              <w:rPr>
                <w:rFonts w:asciiTheme="minorHAnsi" w:hAnsiTheme="minorHAnsi" w:cstheme="minorHAnsi"/>
                <w:sz w:val="22"/>
                <w:szCs w:val="22"/>
              </w:rPr>
              <w:t>.</w:t>
            </w:r>
          </w:p>
        </w:tc>
        <w:tc>
          <w:tcPr>
            <w:tcW w:w="5812" w:type="dxa"/>
            <w:shd w:val="clear" w:color="auto" w:fill="auto"/>
          </w:tcPr>
          <w:p w14:paraId="1E916857" w14:textId="77777777" w:rsidR="00EA01EB" w:rsidRDefault="00EA01EB" w:rsidP="007A18FE">
            <w:pPr>
              <w:rPr>
                <w:rFonts w:asciiTheme="minorHAnsi" w:hAnsiTheme="minorHAnsi" w:cstheme="minorHAnsi"/>
                <w:sz w:val="22"/>
                <w:szCs w:val="22"/>
              </w:rPr>
            </w:pPr>
          </w:p>
        </w:tc>
        <w:tc>
          <w:tcPr>
            <w:tcW w:w="1359" w:type="dxa"/>
          </w:tcPr>
          <w:p w14:paraId="4B5C81DC" w14:textId="77777777" w:rsidR="00EA01EB" w:rsidRPr="00A06425" w:rsidRDefault="00EA01EB" w:rsidP="004D086F">
            <w:pPr>
              <w:jc w:val="center"/>
              <w:rPr>
                <w:rFonts w:asciiTheme="minorHAnsi" w:hAnsiTheme="minorHAnsi" w:cstheme="minorHAnsi"/>
                <w:sz w:val="22"/>
                <w:szCs w:val="22"/>
              </w:rPr>
            </w:pPr>
          </w:p>
        </w:tc>
      </w:tr>
      <w:tr w:rsidR="00457BFD" w:rsidRPr="00A06425" w14:paraId="0825A53D" w14:textId="77777777" w:rsidTr="00B40319">
        <w:tc>
          <w:tcPr>
            <w:tcW w:w="704" w:type="dxa"/>
            <w:shd w:val="clear" w:color="auto" w:fill="auto"/>
          </w:tcPr>
          <w:p w14:paraId="38C3DFF8" w14:textId="77777777" w:rsidR="00457BFD" w:rsidRPr="009664C7" w:rsidRDefault="00457BFD"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D740C7A" w14:textId="1FCE355A" w:rsidR="00457BFD"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80F86EC" w14:textId="2B134C80" w:rsidR="00457BFD" w:rsidRDefault="00457BFD" w:rsidP="00EA01EB">
            <w:pPr>
              <w:jc w:val="center"/>
              <w:rPr>
                <w:rFonts w:asciiTheme="minorHAnsi" w:hAnsiTheme="minorHAnsi" w:cstheme="minorHAnsi"/>
                <w:sz w:val="22"/>
                <w:szCs w:val="22"/>
              </w:rPr>
            </w:pPr>
            <w:r>
              <w:rPr>
                <w:rFonts w:asciiTheme="minorHAnsi" w:hAnsiTheme="minorHAnsi" w:cstheme="minorHAnsi"/>
                <w:sz w:val="22"/>
                <w:szCs w:val="22"/>
              </w:rPr>
              <w:t>Art. 48 ust.3</w:t>
            </w:r>
          </w:p>
        </w:tc>
        <w:tc>
          <w:tcPr>
            <w:tcW w:w="4678" w:type="dxa"/>
            <w:shd w:val="clear" w:color="auto" w:fill="auto"/>
          </w:tcPr>
          <w:p w14:paraId="06B80D70" w14:textId="229A97F7" w:rsidR="00457BFD" w:rsidRPr="00C932BC" w:rsidRDefault="00C932BC" w:rsidP="00C932BC">
            <w:pPr>
              <w:rPr>
                <w:rFonts w:asciiTheme="minorHAnsi" w:hAnsiTheme="minorHAnsi" w:cstheme="minorHAnsi"/>
                <w:sz w:val="22"/>
                <w:szCs w:val="22"/>
              </w:rPr>
            </w:pPr>
            <w:r>
              <w:rPr>
                <w:rFonts w:asciiTheme="minorHAnsi" w:hAnsiTheme="minorHAnsi" w:cstheme="minorHAnsi"/>
                <w:color w:val="000000"/>
                <w:sz w:val="22"/>
                <w:szCs w:val="22"/>
              </w:rPr>
              <w:t xml:space="preserve">Wymaga doprecyzowania </w:t>
            </w:r>
            <w:r w:rsidR="00457BFD" w:rsidRPr="00C932BC">
              <w:rPr>
                <w:rFonts w:asciiTheme="minorHAnsi" w:hAnsiTheme="minorHAnsi" w:cstheme="minorHAnsi"/>
                <w:color w:val="000000"/>
                <w:sz w:val="22"/>
                <w:szCs w:val="22"/>
              </w:rPr>
              <w:t>jak będzie wyglądała weryfikacja "drogą pisemną" za pośrednictwem systemu teleinformatycznego ZUS (system z art. 6 pkt 1</w:t>
            </w:r>
            <w:r>
              <w:rPr>
                <w:rFonts w:asciiTheme="minorHAnsi" w:hAnsiTheme="minorHAnsi" w:cstheme="minorHAnsi"/>
                <w:color w:val="000000"/>
                <w:sz w:val="22"/>
                <w:szCs w:val="22"/>
              </w:rPr>
              <w:t>)</w:t>
            </w:r>
          </w:p>
        </w:tc>
        <w:tc>
          <w:tcPr>
            <w:tcW w:w="5812" w:type="dxa"/>
            <w:shd w:val="clear" w:color="auto" w:fill="auto"/>
          </w:tcPr>
          <w:p w14:paraId="5DE84559" w14:textId="77777777" w:rsidR="00457BFD" w:rsidRDefault="00457BFD" w:rsidP="007A18FE">
            <w:pPr>
              <w:rPr>
                <w:rFonts w:asciiTheme="minorHAnsi" w:hAnsiTheme="minorHAnsi" w:cstheme="minorHAnsi"/>
                <w:sz w:val="22"/>
                <w:szCs w:val="22"/>
              </w:rPr>
            </w:pPr>
          </w:p>
        </w:tc>
        <w:tc>
          <w:tcPr>
            <w:tcW w:w="1359" w:type="dxa"/>
          </w:tcPr>
          <w:p w14:paraId="32B941FF" w14:textId="77777777" w:rsidR="00457BFD" w:rsidRPr="00A06425" w:rsidRDefault="00457BFD" w:rsidP="004D086F">
            <w:pPr>
              <w:jc w:val="center"/>
              <w:rPr>
                <w:rFonts w:asciiTheme="minorHAnsi" w:hAnsiTheme="minorHAnsi" w:cstheme="minorHAnsi"/>
                <w:sz w:val="22"/>
                <w:szCs w:val="22"/>
              </w:rPr>
            </w:pPr>
          </w:p>
        </w:tc>
      </w:tr>
      <w:tr w:rsidR="00694CD5" w:rsidRPr="00A06425" w14:paraId="7A75E29B" w14:textId="77777777" w:rsidTr="00B40319">
        <w:tc>
          <w:tcPr>
            <w:tcW w:w="704" w:type="dxa"/>
            <w:shd w:val="clear" w:color="auto" w:fill="auto"/>
          </w:tcPr>
          <w:p w14:paraId="19114117" w14:textId="77777777" w:rsidR="00694CD5" w:rsidRPr="009664C7" w:rsidRDefault="00694CD5"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5FAD0EB" w14:textId="44E1906B" w:rsidR="00694CD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22D9EBD" w14:textId="1C75EA19" w:rsidR="00694CD5" w:rsidRDefault="00694CD5" w:rsidP="00EA01EB">
            <w:pPr>
              <w:jc w:val="center"/>
              <w:rPr>
                <w:rFonts w:asciiTheme="minorHAnsi" w:hAnsiTheme="minorHAnsi" w:cstheme="minorHAnsi"/>
                <w:sz w:val="22"/>
                <w:szCs w:val="22"/>
              </w:rPr>
            </w:pPr>
            <w:r>
              <w:rPr>
                <w:rFonts w:asciiTheme="minorHAnsi" w:hAnsiTheme="minorHAnsi" w:cstheme="minorHAnsi"/>
                <w:sz w:val="22"/>
                <w:szCs w:val="22"/>
              </w:rPr>
              <w:t>Art. 49 ust. 2</w:t>
            </w:r>
          </w:p>
        </w:tc>
        <w:tc>
          <w:tcPr>
            <w:tcW w:w="4678" w:type="dxa"/>
            <w:shd w:val="clear" w:color="auto" w:fill="auto"/>
          </w:tcPr>
          <w:p w14:paraId="3E8F9ECB" w14:textId="7919C13F" w:rsidR="00694CD5" w:rsidRPr="00694CD5" w:rsidRDefault="00694CD5" w:rsidP="00694CD5">
            <w:pPr>
              <w:rPr>
                <w:rFonts w:asciiTheme="minorHAnsi" w:hAnsiTheme="minorHAnsi" w:cstheme="minorHAnsi"/>
                <w:sz w:val="22"/>
                <w:szCs w:val="22"/>
              </w:rPr>
            </w:pPr>
            <w:r w:rsidRPr="00694CD5">
              <w:rPr>
                <w:rFonts w:asciiTheme="minorHAnsi" w:hAnsiTheme="minorHAnsi" w:cstheme="minorHAnsi"/>
                <w:sz w:val="22"/>
                <w:szCs w:val="22"/>
              </w:rPr>
              <w:t>Czy ten proces ma by</w:t>
            </w:r>
            <w:r w:rsidR="00E35734">
              <w:rPr>
                <w:rFonts w:asciiTheme="minorHAnsi" w:hAnsiTheme="minorHAnsi" w:cstheme="minorHAnsi"/>
                <w:sz w:val="22"/>
                <w:szCs w:val="22"/>
              </w:rPr>
              <w:t>ć obsługiwany elektronicznie w s</w:t>
            </w:r>
            <w:r w:rsidRPr="00694CD5">
              <w:rPr>
                <w:rFonts w:asciiTheme="minorHAnsi" w:hAnsiTheme="minorHAnsi" w:cstheme="minorHAnsi"/>
                <w:sz w:val="22"/>
                <w:szCs w:val="22"/>
              </w:rPr>
              <w:t>ystemie?</w:t>
            </w:r>
          </w:p>
          <w:p w14:paraId="6B2F8A8E" w14:textId="6C1774E9" w:rsidR="00694CD5" w:rsidRPr="00EA01EB" w:rsidRDefault="00694CD5" w:rsidP="00694CD5">
            <w:pPr>
              <w:rPr>
                <w:rFonts w:asciiTheme="minorHAnsi" w:hAnsiTheme="minorHAnsi" w:cstheme="minorHAnsi"/>
                <w:sz w:val="22"/>
                <w:szCs w:val="22"/>
              </w:rPr>
            </w:pPr>
            <w:r w:rsidRPr="00694CD5">
              <w:rPr>
                <w:rFonts w:asciiTheme="minorHAnsi" w:hAnsiTheme="minorHAnsi" w:cstheme="minorHAnsi"/>
                <w:sz w:val="22"/>
                <w:szCs w:val="22"/>
              </w:rPr>
              <w:t>Jeśli tak</w:t>
            </w:r>
            <w:r w:rsidR="00E35734">
              <w:rPr>
                <w:rFonts w:asciiTheme="minorHAnsi" w:hAnsiTheme="minorHAnsi" w:cstheme="minorHAnsi"/>
                <w:sz w:val="22"/>
                <w:szCs w:val="22"/>
              </w:rPr>
              <w:t>,</w:t>
            </w:r>
            <w:r w:rsidRPr="00694CD5">
              <w:rPr>
                <w:rFonts w:asciiTheme="minorHAnsi" w:hAnsiTheme="minorHAnsi" w:cstheme="minorHAnsi"/>
                <w:sz w:val="22"/>
                <w:szCs w:val="22"/>
              </w:rPr>
              <w:t xml:space="preserve"> należy go doprecyzować</w:t>
            </w:r>
            <w:r>
              <w:rPr>
                <w:rFonts w:asciiTheme="minorHAnsi" w:hAnsiTheme="minorHAnsi" w:cstheme="minorHAnsi"/>
                <w:sz w:val="22"/>
                <w:szCs w:val="22"/>
              </w:rPr>
              <w:t>.</w:t>
            </w:r>
          </w:p>
        </w:tc>
        <w:tc>
          <w:tcPr>
            <w:tcW w:w="5812" w:type="dxa"/>
            <w:shd w:val="clear" w:color="auto" w:fill="auto"/>
          </w:tcPr>
          <w:p w14:paraId="19E357E2" w14:textId="77777777" w:rsidR="00694CD5" w:rsidRDefault="00694CD5" w:rsidP="007A18FE">
            <w:pPr>
              <w:rPr>
                <w:rFonts w:asciiTheme="minorHAnsi" w:hAnsiTheme="minorHAnsi" w:cstheme="minorHAnsi"/>
                <w:sz w:val="22"/>
                <w:szCs w:val="22"/>
              </w:rPr>
            </w:pPr>
          </w:p>
        </w:tc>
        <w:tc>
          <w:tcPr>
            <w:tcW w:w="1359" w:type="dxa"/>
          </w:tcPr>
          <w:p w14:paraId="41AF3AF7" w14:textId="77777777" w:rsidR="00694CD5" w:rsidRPr="00A06425" w:rsidRDefault="00694CD5" w:rsidP="004D086F">
            <w:pPr>
              <w:jc w:val="center"/>
              <w:rPr>
                <w:rFonts w:asciiTheme="minorHAnsi" w:hAnsiTheme="minorHAnsi" w:cstheme="minorHAnsi"/>
                <w:sz w:val="22"/>
                <w:szCs w:val="22"/>
              </w:rPr>
            </w:pPr>
          </w:p>
        </w:tc>
      </w:tr>
      <w:tr w:rsidR="00FC6FD7" w:rsidRPr="00A06425" w14:paraId="1B3E1999" w14:textId="77777777" w:rsidTr="00B40319">
        <w:tc>
          <w:tcPr>
            <w:tcW w:w="704" w:type="dxa"/>
            <w:shd w:val="clear" w:color="auto" w:fill="auto"/>
          </w:tcPr>
          <w:p w14:paraId="1D49B8F7" w14:textId="77777777" w:rsidR="00FC6FD7" w:rsidRPr="009664C7" w:rsidRDefault="00FC6FD7"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049AE44" w14:textId="1C6E20BB" w:rsidR="00FC6FD7"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5AF3053" w14:textId="54FB7267" w:rsidR="00FC6FD7" w:rsidRDefault="00FC6FD7" w:rsidP="00EA01EB">
            <w:pPr>
              <w:jc w:val="center"/>
              <w:rPr>
                <w:rFonts w:asciiTheme="minorHAnsi" w:hAnsiTheme="minorHAnsi" w:cstheme="minorHAnsi"/>
                <w:sz w:val="22"/>
                <w:szCs w:val="22"/>
              </w:rPr>
            </w:pPr>
            <w:r>
              <w:rPr>
                <w:rFonts w:asciiTheme="minorHAnsi" w:hAnsiTheme="minorHAnsi" w:cstheme="minorHAnsi"/>
                <w:sz w:val="22"/>
                <w:szCs w:val="22"/>
              </w:rPr>
              <w:t>Art. 50</w:t>
            </w:r>
          </w:p>
        </w:tc>
        <w:tc>
          <w:tcPr>
            <w:tcW w:w="4678" w:type="dxa"/>
            <w:shd w:val="clear" w:color="auto" w:fill="auto"/>
          </w:tcPr>
          <w:p w14:paraId="2ED20662" w14:textId="77777777" w:rsidR="00FC6FD7" w:rsidRDefault="00E35734" w:rsidP="00527C7C">
            <w:pPr>
              <w:rPr>
                <w:rFonts w:asciiTheme="minorHAnsi" w:hAnsiTheme="minorHAnsi" w:cstheme="minorHAnsi"/>
                <w:sz w:val="22"/>
                <w:szCs w:val="22"/>
              </w:rPr>
            </w:pPr>
            <w:r w:rsidRPr="00527C7C">
              <w:rPr>
                <w:rFonts w:asciiTheme="minorHAnsi" w:hAnsiTheme="minorHAnsi" w:cstheme="minorHAnsi"/>
                <w:sz w:val="22"/>
                <w:szCs w:val="22"/>
              </w:rPr>
              <w:t xml:space="preserve">W jaki sposób jest dokonywana aktualizacja? W jakim systemie? </w:t>
            </w:r>
            <w:r w:rsidR="00E92044" w:rsidRPr="00527C7C">
              <w:rPr>
                <w:rFonts w:asciiTheme="minorHAnsi" w:hAnsiTheme="minorHAnsi" w:cstheme="minorHAnsi"/>
                <w:sz w:val="22"/>
                <w:szCs w:val="22"/>
              </w:rPr>
              <w:t xml:space="preserve">Należy mieć na uwadze, że w ZUS jedna osoba ma różne role </w:t>
            </w:r>
            <w:r w:rsidRPr="00527C7C">
              <w:rPr>
                <w:rFonts w:asciiTheme="minorHAnsi" w:hAnsiTheme="minorHAnsi" w:cstheme="minorHAnsi"/>
                <w:sz w:val="22"/>
                <w:szCs w:val="22"/>
              </w:rPr>
              <w:t>(ubezpieczony/ świadczeniobiorca, płatnik składek)</w:t>
            </w:r>
            <w:r w:rsidR="00E92044" w:rsidRPr="00527C7C">
              <w:rPr>
                <w:rFonts w:asciiTheme="minorHAnsi" w:hAnsiTheme="minorHAnsi" w:cstheme="minorHAnsi"/>
                <w:sz w:val="22"/>
                <w:szCs w:val="22"/>
              </w:rPr>
              <w:t xml:space="preserve">. Zmiana danych powinna uwzględniać ten fakt, bo finalnie może się okazać, że ta sama osoba jako asystent </w:t>
            </w:r>
            <w:r w:rsidR="00E92044" w:rsidRPr="00527C7C">
              <w:rPr>
                <w:rFonts w:asciiTheme="minorHAnsi" w:hAnsiTheme="minorHAnsi" w:cstheme="minorHAnsi"/>
                <w:sz w:val="22"/>
                <w:szCs w:val="22"/>
              </w:rPr>
              <w:lastRenderedPageBreak/>
              <w:t xml:space="preserve">ma inne dane niż jako ubezpieczony. </w:t>
            </w:r>
          </w:p>
          <w:p w14:paraId="4A4BB98A" w14:textId="77777777" w:rsidR="001372EC" w:rsidRDefault="001372EC" w:rsidP="00527C7C">
            <w:pPr>
              <w:rPr>
                <w:rFonts w:asciiTheme="minorHAnsi" w:hAnsiTheme="minorHAnsi" w:cstheme="minorHAnsi"/>
                <w:sz w:val="22"/>
                <w:szCs w:val="22"/>
              </w:rPr>
            </w:pPr>
          </w:p>
          <w:p w14:paraId="7CDD922A" w14:textId="2894823F" w:rsidR="001372EC" w:rsidRPr="00694CD5" w:rsidRDefault="001372EC" w:rsidP="00527C7C">
            <w:pPr>
              <w:rPr>
                <w:rFonts w:asciiTheme="minorHAnsi" w:hAnsiTheme="minorHAnsi" w:cstheme="minorHAnsi"/>
                <w:sz w:val="22"/>
                <w:szCs w:val="22"/>
              </w:rPr>
            </w:pPr>
            <w:r w:rsidRPr="001372EC">
              <w:rPr>
                <w:rFonts w:asciiTheme="minorHAnsi" w:hAnsiTheme="minorHAnsi" w:cstheme="minorHAnsi"/>
                <w:sz w:val="22"/>
                <w:szCs w:val="22"/>
              </w:rPr>
              <w:t>Należy jednoznacznie wskazać, że na podstawie zgłoszonej przez Kandydata zmiany danych, aktualizacji dokonuje wojewoda.</w:t>
            </w:r>
          </w:p>
        </w:tc>
        <w:tc>
          <w:tcPr>
            <w:tcW w:w="5812" w:type="dxa"/>
            <w:shd w:val="clear" w:color="auto" w:fill="auto"/>
          </w:tcPr>
          <w:p w14:paraId="5B3D4BAE" w14:textId="0B0F9CE1" w:rsidR="00FC6FD7" w:rsidRPr="00BB7882" w:rsidRDefault="00FC6FD7" w:rsidP="00E35734">
            <w:pPr>
              <w:pStyle w:val="Tekstkomentarza"/>
            </w:pPr>
          </w:p>
        </w:tc>
        <w:tc>
          <w:tcPr>
            <w:tcW w:w="1359" w:type="dxa"/>
          </w:tcPr>
          <w:p w14:paraId="598D4287" w14:textId="77777777" w:rsidR="00FC6FD7" w:rsidRPr="00A06425" w:rsidRDefault="00FC6FD7" w:rsidP="004D086F">
            <w:pPr>
              <w:jc w:val="center"/>
              <w:rPr>
                <w:rFonts w:asciiTheme="minorHAnsi" w:hAnsiTheme="minorHAnsi" w:cstheme="minorHAnsi"/>
                <w:sz w:val="22"/>
                <w:szCs w:val="22"/>
              </w:rPr>
            </w:pPr>
          </w:p>
        </w:tc>
      </w:tr>
      <w:tr w:rsidR="00FC6FD7" w:rsidRPr="00A06425" w14:paraId="45FA6ABF" w14:textId="77777777" w:rsidTr="00B40319">
        <w:tc>
          <w:tcPr>
            <w:tcW w:w="704" w:type="dxa"/>
            <w:shd w:val="clear" w:color="auto" w:fill="auto"/>
          </w:tcPr>
          <w:p w14:paraId="05B3BAF4" w14:textId="77777777" w:rsidR="00FC6FD7" w:rsidRPr="009664C7" w:rsidRDefault="00FC6FD7"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B17E15B" w14:textId="47EA60D4" w:rsidR="00FC6FD7"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3E2D3B2C" w14:textId="145489FD" w:rsidR="00FC6FD7" w:rsidRDefault="00FC6FD7" w:rsidP="00EA01EB">
            <w:pPr>
              <w:jc w:val="center"/>
              <w:rPr>
                <w:rFonts w:asciiTheme="minorHAnsi" w:hAnsiTheme="minorHAnsi" w:cstheme="minorHAnsi"/>
                <w:sz w:val="22"/>
                <w:szCs w:val="22"/>
              </w:rPr>
            </w:pPr>
            <w:r>
              <w:rPr>
                <w:rFonts w:asciiTheme="minorHAnsi" w:hAnsiTheme="minorHAnsi" w:cstheme="minorHAnsi"/>
                <w:sz w:val="22"/>
                <w:szCs w:val="22"/>
              </w:rPr>
              <w:t>Art. 51 ust. 4</w:t>
            </w:r>
          </w:p>
        </w:tc>
        <w:tc>
          <w:tcPr>
            <w:tcW w:w="4678" w:type="dxa"/>
            <w:shd w:val="clear" w:color="auto" w:fill="auto"/>
          </w:tcPr>
          <w:p w14:paraId="6843DC07" w14:textId="26F32FE7" w:rsidR="00FC6FD7" w:rsidRDefault="00FC6FD7" w:rsidP="00694CD5">
            <w:pPr>
              <w:rPr>
                <w:rFonts w:asciiTheme="minorHAnsi" w:hAnsiTheme="minorHAnsi" w:cstheme="minorHAnsi"/>
                <w:sz w:val="22"/>
                <w:szCs w:val="22"/>
              </w:rPr>
            </w:pPr>
            <w:r w:rsidRPr="00FC6FD7">
              <w:rPr>
                <w:rFonts w:asciiTheme="minorHAnsi" w:hAnsiTheme="minorHAnsi" w:cstheme="minorHAnsi"/>
                <w:sz w:val="22"/>
                <w:szCs w:val="22"/>
              </w:rPr>
              <w:t>W artykule opisującym zakres wniosku nie ma informacji o konieczności zadeklarowania jawności danych asystenta</w:t>
            </w:r>
            <w:r>
              <w:rPr>
                <w:rFonts w:asciiTheme="minorHAnsi" w:hAnsiTheme="minorHAnsi" w:cstheme="minorHAnsi"/>
                <w:sz w:val="22"/>
                <w:szCs w:val="22"/>
              </w:rPr>
              <w:t>.</w:t>
            </w:r>
          </w:p>
        </w:tc>
        <w:tc>
          <w:tcPr>
            <w:tcW w:w="5812" w:type="dxa"/>
            <w:shd w:val="clear" w:color="auto" w:fill="auto"/>
          </w:tcPr>
          <w:p w14:paraId="0E5CD89B" w14:textId="77777777" w:rsidR="00FC6FD7" w:rsidRDefault="00FC6FD7" w:rsidP="007A18FE">
            <w:pPr>
              <w:rPr>
                <w:rFonts w:asciiTheme="minorHAnsi" w:hAnsiTheme="minorHAnsi" w:cstheme="minorHAnsi"/>
                <w:sz w:val="22"/>
                <w:szCs w:val="22"/>
              </w:rPr>
            </w:pPr>
          </w:p>
        </w:tc>
        <w:tc>
          <w:tcPr>
            <w:tcW w:w="1359" w:type="dxa"/>
          </w:tcPr>
          <w:p w14:paraId="1AEE608B" w14:textId="77777777" w:rsidR="00FC6FD7" w:rsidRPr="00A06425" w:rsidRDefault="00FC6FD7" w:rsidP="004D086F">
            <w:pPr>
              <w:jc w:val="center"/>
              <w:rPr>
                <w:rFonts w:asciiTheme="minorHAnsi" w:hAnsiTheme="minorHAnsi" w:cstheme="minorHAnsi"/>
                <w:sz w:val="22"/>
                <w:szCs w:val="22"/>
              </w:rPr>
            </w:pPr>
          </w:p>
        </w:tc>
      </w:tr>
      <w:tr w:rsidR="00912B78" w:rsidRPr="00A06425" w14:paraId="38F4596E" w14:textId="77777777" w:rsidTr="00B40319">
        <w:tc>
          <w:tcPr>
            <w:tcW w:w="704" w:type="dxa"/>
            <w:shd w:val="clear" w:color="auto" w:fill="auto"/>
          </w:tcPr>
          <w:p w14:paraId="486B36AC" w14:textId="77777777" w:rsidR="00912B78" w:rsidRPr="009664C7" w:rsidRDefault="00912B7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41D4D4F" w14:textId="3869387E" w:rsidR="00912B7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32BADF7" w14:textId="6F47C41A" w:rsidR="00912B78" w:rsidRDefault="00912B78" w:rsidP="004D086F">
            <w:pPr>
              <w:jc w:val="center"/>
              <w:rPr>
                <w:rFonts w:asciiTheme="minorHAnsi" w:hAnsiTheme="minorHAnsi" w:cstheme="minorHAnsi"/>
                <w:sz w:val="22"/>
                <w:szCs w:val="22"/>
              </w:rPr>
            </w:pPr>
            <w:r>
              <w:rPr>
                <w:rFonts w:asciiTheme="minorHAnsi" w:hAnsiTheme="minorHAnsi" w:cstheme="minorHAnsi"/>
                <w:sz w:val="22"/>
                <w:szCs w:val="22"/>
              </w:rPr>
              <w:t>Art. 63 ust. 1</w:t>
            </w:r>
          </w:p>
        </w:tc>
        <w:tc>
          <w:tcPr>
            <w:tcW w:w="4678" w:type="dxa"/>
            <w:shd w:val="clear" w:color="auto" w:fill="auto"/>
          </w:tcPr>
          <w:p w14:paraId="3DBD7D2D" w14:textId="2E6447F4" w:rsidR="00912B78" w:rsidRPr="008A1622" w:rsidRDefault="00912B78" w:rsidP="00B40319">
            <w:pPr>
              <w:rPr>
                <w:rFonts w:asciiTheme="minorHAnsi" w:hAnsiTheme="minorHAnsi" w:cstheme="minorHAnsi"/>
                <w:sz w:val="22"/>
                <w:szCs w:val="22"/>
              </w:rPr>
            </w:pPr>
            <w:r>
              <w:rPr>
                <w:rFonts w:asciiTheme="minorHAnsi" w:hAnsiTheme="minorHAnsi" w:cstheme="minorHAnsi"/>
                <w:sz w:val="22"/>
                <w:szCs w:val="22"/>
              </w:rPr>
              <w:t>Z</w:t>
            </w:r>
            <w:r w:rsidRPr="00912B78">
              <w:rPr>
                <w:rFonts w:asciiTheme="minorHAnsi" w:hAnsiTheme="minorHAnsi" w:cstheme="minorHAnsi"/>
                <w:sz w:val="22"/>
                <w:szCs w:val="22"/>
              </w:rPr>
              <w:t xml:space="preserve"> przepisu nie wynika, czy w okresie zawieszenia prawa do asystencji osobistej asystent ma nie podlegać ubezpieczeniom. Jeśli tak, to niezbędna jest zmiana art. 13 ustawy o systemie ubezpieczeń społecznych</w:t>
            </w:r>
            <w:r>
              <w:rPr>
                <w:rFonts w:asciiTheme="minorHAnsi" w:hAnsiTheme="minorHAnsi" w:cstheme="minorHAnsi"/>
                <w:sz w:val="22"/>
                <w:szCs w:val="22"/>
              </w:rPr>
              <w:t>.</w:t>
            </w:r>
          </w:p>
        </w:tc>
        <w:tc>
          <w:tcPr>
            <w:tcW w:w="5812" w:type="dxa"/>
            <w:shd w:val="clear" w:color="auto" w:fill="auto"/>
          </w:tcPr>
          <w:p w14:paraId="2977F3C7" w14:textId="77777777" w:rsidR="00912B78" w:rsidRDefault="00912B78" w:rsidP="007A18FE">
            <w:pPr>
              <w:rPr>
                <w:rFonts w:asciiTheme="minorHAnsi" w:hAnsiTheme="minorHAnsi" w:cstheme="minorHAnsi"/>
                <w:sz w:val="22"/>
                <w:szCs w:val="22"/>
              </w:rPr>
            </w:pPr>
          </w:p>
        </w:tc>
        <w:tc>
          <w:tcPr>
            <w:tcW w:w="1359" w:type="dxa"/>
          </w:tcPr>
          <w:p w14:paraId="79CFEE42" w14:textId="77777777" w:rsidR="00912B78" w:rsidRPr="00A06425" w:rsidRDefault="00912B78" w:rsidP="004D086F">
            <w:pPr>
              <w:jc w:val="center"/>
              <w:rPr>
                <w:rFonts w:asciiTheme="minorHAnsi" w:hAnsiTheme="minorHAnsi" w:cstheme="minorHAnsi"/>
                <w:sz w:val="22"/>
                <w:szCs w:val="22"/>
              </w:rPr>
            </w:pPr>
          </w:p>
        </w:tc>
      </w:tr>
      <w:tr w:rsidR="00912B78" w:rsidRPr="00A06425" w14:paraId="41C1BD92" w14:textId="77777777" w:rsidTr="00B40319">
        <w:tc>
          <w:tcPr>
            <w:tcW w:w="704" w:type="dxa"/>
            <w:shd w:val="clear" w:color="auto" w:fill="auto"/>
          </w:tcPr>
          <w:p w14:paraId="49D57B32" w14:textId="77777777" w:rsidR="00912B78" w:rsidRPr="009664C7" w:rsidRDefault="00912B7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1DE41A69" w14:textId="05917604" w:rsidR="00912B7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2D6018A" w14:textId="123D1168" w:rsidR="00912B78" w:rsidRDefault="00912B78" w:rsidP="004D086F">
            <w:pPr>
              <w:jc w:val="center"/>
              <w:rPr>
                <w:rFonts w:asciiTheme="minorHAnsi" w:hAnsiTheme="minorHAnsi" w:cstheme="minorHAnsi"/>
                <w:sz w:val="22"/>
                <w:szCs w:val="22"/>
              </w:rPr>
            </w:pPr>
            <w:r>
              <w:rPr>
                <w:rFonts w:asciiTheme="minorHAnsi" w:hAnsiTheme="minorHAnsi" w:cstheme="minorHAnsi"/>
                <w:sz w:val="22"/>
                <w:szCs w:val="22"/>
              </w:rPr>
              <w:t>Art. 63 ust. 6 i 7</w:t>
            </w:r>
          </w:p>
        </w:tc>
        <w:tc>
          <w:tcPr>
            <w:tcW w:w="4678" w:type="dxa"/>
            <w:shd w:val="clear" w:color="auto" w:fill="auto"/>
          </w:tcPr>
          <w:p w14:paraId="7705EB56" w14:textId="063CDEF3" w:rsidR="00912B78" w:rsidRDefault="00912B78" w:rsidP="00912B78">
            <w:pPr>
              <w:rPr>
                <w:rFonts w:asciiTheme="minorHAnsi" w:hAnsiTheme="minorHAnsi" w:cstheme="minorHAnsi"/>
                <w:sz w:val="22"/>
                <w:szCs w:val="22"/>
              </w:rPr>
            </w:pPr>
            <w:r>
              <w:rPr>
                <w:rFonts w:asciiTheme="minorHAnsi" w:hAnsiTheme="minorHAnsi" w:cstheme="minorHAnsi"/>
                <w:sz w:val="22"/>
                <w:szCs w:val="22"/>
              </w:rPr>
              <w:t>N</w:t>
            </w:r>
            <w:r w:rsidRPr="00912B78">
              <w:rPr>
                <w:rFonts w:asciiTheme="minorHAnsi" w:hAnsiTheme="minorHAnsi" w:cstheme="minorHAnsi"/>
                <w:sz w:val="22"/>
                <w:szCs w:val="22"/>
              </w:rPr>
              <w:t xml:space="preserve">ależy doprecyzować, w jaki sposób ZUS ma być  powiadamiany o tymczasowym aresztowaniu lub o odbywaniu kary pozbawienia wolności lub o umieszczeniu użytkownika w Krajowym Ośrodku Zapobiegania </w:t>
            </w:r>
            <w:proofErr w:type="spellStart"/>
            <w:r w:rsidRPr="00912B78">
              <w:rPr>
                <w:rFonts w:asciiTheme="minorHAnsi" w:hAnsiTheme="minorHAnsi" w:cstheme="minorHAnsi"/>
                <w:sz w:val="22"/>
                <w:szCs w:val="22"/>
              </w:rPr>
              <w:t>Zachowaniom</w:t>
            </w:r>
            <w:proofErr w:type="spellEnd"/>
            <w:r w:rsidRPr="00912B78">
              <w:rPr>
                <w:rFonts w:asciiTheme="minorHAnsi" w:hAnsiTheme="minorHAnsi" w:cstheme="minorHAnsi"/>
                <w:sz w:val="22"/>
                <w:szCs w:val="22"/>
              </w:rPr>
              <w:t xml:space="preserve"> </w:t>
            </w:r>
            <w:proofErr w:type="spellStart"/>
            <w:r w:rsidRPr="00912B78">
              <w:rPr>
                <w:rFonts w:asciiTheme="minorHAnsi" w:hAnsiTheme="minorHAnsi" w:cstheme="minorHAnsi"/>
                <w:sz w:val="22"/>
                <w:szCs w:val="22"/>
              </w:rPr>
              <w:t>Dyssocjalnym</w:t>
            </w:r>
            <w:proofErr w:type="spellEnd"/>
            <w:r w:rsidRPr="00912B78">
              <w:rPr>
                <w:rFonts w:asciiTheme="minorHAnsi" w:hAnsiTheme="minorHAnsi" w:cstheme="minorHAnsi"/>
                <w:sz w:val="22"/>
                <w:szCs w:val="22"/>
              </w:rPr>
              <w:t xml:space="preserve"> oraz o umieszczeniu w zakładzie poprawczym albo schronisku dla nieletnich</w:t>
            </w:r>
            <w:r>
              <w:rPr>
                <w:rFonts w:asciiTheme="minorHAnsi" w:hAnsiTheme="minorHAnsi" w:cstheme="minorHAnsi"/>
                <w:sz w:val="22"/>
                <w:szCs w:val="22"/>
              </w:rPr>
              <w:t>.</w:t>
            </w:r>
          </w:p>
        </w:tc>
        <w:tc>
          <w:tcPr>
            <w:tcW w:w="5812" w:type="dxa"/>
            <w:shd w:val="clear" w:color="auto" w:fill="auto"/>
          </w:tcPr>
          <w:p w14:paraId="39224B23" w14:textId="77777777" w:rsidR="00912B78" w:rsidRDefault="00912B78" w:rsidP="007A18FE">
            <w:pPr>
              <w:rPr>
                <w:rFonts w:asciiTheme="minorHAnsi" w:hAnsiTheme="minorHAnsi" w:cstheme="minorHAnsi"/>
                <w:sz w:val="22"/>
                <w:szCs w:val="22"/>
              </w:rPr>
            </w:pPr>
          </w:p>
        </w:tc>
        <w:tc>
          <w:tcPr>
            <w:tcW w:w="1359" w:type="dxa"/>
          </w:tcPr>
          <w:p w14:paraId="73A95228" w14:textId="77777777" w:rsidR="00912B78" w:rsidRPr="00A06425" w:rsidRDefault="00912B78" w:rsidP="004D086F">
            <w:pPr>
              <w:jc w:val="center"/>
              <w:rPr>
                <w:rFonts w:asciiTheme="minorHAnsi" w:hAnsiTheme="minorHAnsi" w:cstheme="minorHAnsi"/>
                <w:sz w:val="22"/>
                <w:szCs w:val="22"/>
              </w:rPr>
            </w:pPr>
          </w:p>
        </w:tc>
      </w:tr>
      <w:tr w:rsidR="00A06425" w:rsidRPr="00A06425" w14:paraId="400D5205" w14:textId="77777777" w:rsidTr="00B40319">
        <w:tc>
          <w:tcPr>
            <w:tcW w:w="704" w:type="dxa"/>
            <w:shd w:val="clear" w:color="auto" w:fill="auto"/>
          </w:tcPr>
          <w:p w14:paraId="1E0408DE" w14:textId="77777777" w:rsidR="00A06425" w:rsidRPr="009664C7" w:rsidRDefault="00A06425" w:rsidP="009664C7">
            <w:pPr>
              <w:pStyle w:val="Akapitzlist"/>
              <w:numPr>
                <w:ilvl w:val="0"/>
                <w:numId w:val="1"/>
              </w:numPr>
              <w:spacing w:before="120" w:after="120"/>
              <w:jc w:val="center"/>
              <w:rPr>
                <w:rFonts w:asciiTheme="minorHAnsi" w:hAnsiTheme="minorHAnsi" w:cstheme="minorHAnsi"/>
                <w:b/>
                <w:sz w:val="22"/>
                <w:szCs w:val="22"/>
              </w:rPr>
            </w:pPr>
            <w:r w:rsidRPr="009664C7">
              <w:rPr>
                <w:rFonts w:asciiTheme="minorHAnsi" w:hAnsiTheme="minorHAnsi" w:cstheme="minorHAnsi"/>
                <w:b/>
                <w:sz w:val="22"/>
                <w:szCs w:val="22"/>
              </w:rPr>
              <w:t>4</w:t>
            </w:r>
          </w:p>
        </w:tc>
        <w:tc>
          <w:tcPr>
            <w:tcW w:w="992" w:type="dxa"/>
            <w:shd w:val="clear" w:color="auto" w:fill="auto"/>
          </w:tcPr>
          <w:p w14:paraId="1BD4F16F" w14:textId="37A906BA" w:rsidR="00A064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33EFF6C" w14:textId="77777777" w:rsidR="00A06425" w:rsidRPr="00A06425" w:rsidRDefault="00844EAD" w:rsidP="004D086F">
            <w:pPr>
              <w:jc w:val="center"/>
              <w:rPr>
                <w:rFonts w:asciiTheme="minorHAnsi" w:hAnsiTheme="minorHAnsi" w:cstheme="minorHAnsi"/>
                <w:sz w:val="22"/>
                <w:szCs w:val="22"/>
              </w:rPr>
            </w:pPr>
            <w:r>
              <w:rPr>
                <w:rFonts w:asciiTheme="minorHAnsi" w:hAnsiTheme="minorHAnsi" w:cstheme="minorHAnsi"/>
                <w:sz w:val="22"/>
                <w:szCs w:val="22"/>
              </w:rPr>
              <w:t>Art. 67 ust. 5</w:t>
            </w:r>
          </w:p>
        </w:tc>
        <w:tc>
          <w:tcPr>
            <w:tcW w:w="4678" w:type="dxa"/>
            <w:shd w:val="clear" w:color="auto" w:fill="auto"/>
          </w:tcPr>
          <w:p w14:paraId="32D9B2BE" w14:textId="77777777" w:rsidR="00A06425" w:rsidRPr="00A06425" w:rsidRDefault="00844EAD" w:rsidP="00B40319">
            <w:pPr>
              <w:rPr>
                <w:rFonts w:asciiTheme="minorHAnsi" w:hAnsiTheme="minorHAnsi" w:cstheme="minorHAnsi"/>
                <w:sz w:val="22"/>
                <w:szCs w:val="22"/>
              </w:rPr>
            </w:pPr>
            <w:r>
              <w:rPr>
                <w:rFonts w:asciiTheme="minorHAnsi" w:hAnsiTheme="minorHAnsi" w:cstheme="minorHAnsi"/>
                <w:sz w:val="22"/>
                <w:szCs w:val="22"/>
              </w:rPr>
              <w:t>W</w:t>
            </w:r>
            <w:r w:rsidRPr="00844EAD">
              <w:rPr>
                <w:rFonts w:asciiTheme="minorHAnsi" w:hAnsiTheme="minorHAnsi" w:cstheme="minorHAnsi"/>
                <w:sz w:val="22"/>
                <w:szCs w:val="22"/>
              </w:rPr>
              <w:t xml:space="preserve"> przypadku gdy użytkownik samozatrudniający nie płaci (lub nie płaci w terminie) za korzystanie z asystencji osobistej, asystent może żądać odsetek ustawowych za brak zapłaty lub jej opóźnienie. W związku z tym w art. 67 ust. 5 należy wskazać źródło finansowania naliczonych i wypłaconych w takiej sytuacji odsetek</w:t>
            </w:r>
            <w:r>
              <w:rPr>
                <w:rFonts w:asciiTheme="minorHAnsi" w:hAnsiTheme="minorHAnsi" w:cstheme="minorHAnsi"/>
                <w:sz w:val="22"/>
                <w:szCs w:val="22"/>
              </w:rPr>
              <w:t>.</w:t>
            </w:r>
          </w:p>
        </w:tc>
        <w:tc>
          <w:tcPr>
            <w:tcW w:w="5812" w:type="dxa"/>
            <w:shd w:val="clear" w:color="auto" w:fill="auto"/>
          </w:tcPr>
          <w:p w14:paraId="64AAFB10" w14:textId="77777777" w:rsidR="00A06425" w:rsidRPr="00A06425" w:rsidRDefault="00A06425" w:rsidP="007A18FE">
            <w:pPr>
              <w:rPr>
                <w:rFonts w:asciiTheme="minorHAnsi" w:hAnsiTheme="minorHAnsi" w:cstheme="minorHAnsi"/>
                <w:sz w:val="22"/>
                <w:szCs w:val="22"/>
              </w:rPr>
            </w:pPr>
          </w:p>
        </w:tc>
        <w:tc>
          <w:tcPr>
            <w:tcW w:w="1359" w:type="dxa"/>
          </w:tcPr>
          <w:p w14:paraId="0E6E7F10" w14:textId="77777777" w:rsidR="00A06425" w:rsidRPr="00A06425" w:rsidRDefault="00A06425" w:rsidP="004D086F">
            <w:pPr>
              <w:jc w:val="center"/>
              <w:rPr>
                <w:rFonts w:asciiTheme="minorHAnsi" w:hAnsiTheme="minorHAnsi" w:cstheme="minorHAnsi"/>
                <w:sz w:val="22"/>
                <w:szCs w:val="22"/>
              </w:rPr>
            </w:pPr>
          </w:p>
        </w:tc>
      </w:tr>
      <w:tr w:rsidR="00C62743" w:rsidRPr="00A06425" w14:paraId="0EA03BA4" w14:textId="77777777" w:rsidTr="00B40319">
        <w:tc>
          <w:tcPr>
            <w:tcW w:w="704" w:type="dxa"/>
            <w:shd w:val="clear" w:color="auto" w:fill="auto"/>
          </w:tcPr>
          <w:p w14:paraId="5832E7AA" w14:textId="77777777" w:rsidR="00C62743" w:rsidRPr="009664C7" w:rsidRDefault="00C62743"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3EE469D" w14:textId="6A73D5F3" w:rsidR="00C62743"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717D76A" w14:textId="68970242" w:rsidR="00C62743" w:rsidRDefault="00C62743" w:rsidP="004D086F">
            <w:pPr>
              <w:jc w:val="center"/>
              <w:rPr>
                <w:rFonts w:asciiTheme="minorHAnsi" w:hAnsiTheme="minorHAnsi" w:cstheme="minorHAnsi"/>
                <w:sz w:val="22"/>
                <w:szCs w:val="22"/>
              </w:rPr>
            </w:pPr>
            <w:r>
              <w:rPr>
                <w:rFonts w:asciiTheme="minorHAnsi" w:hAnsiTheme="minorHAnsi" w:cstheme="minorHAnsi"/>
                <w:sz w:val="22"/>
                <w:szCs w:val="22"/>
              </w:rPr>
              <w:t>Art. 69 ust.</w:t>
            </w:r>
            <w:r w:rsidR="00C7170B">
              <w:rPr>
                <w:rFonts w:asciiTheme="minorHAnsi" w:hAnsiTheme="minorHAnsi" w:cstheme="minorHAnsi"/>
                <w:sz w:val="22"/>
                <w:szCs w:val="22"/>
              </w:rPr>
              <w:t xml:space="preserve"> 2</w:t>
            </w:r>
          </w:p>
        </w:tc>
        <w:tc>
          <w:tcPr>
            <w:tcW w:w="4678" w:type="dxa"/>
            <w:shd w:val="clear" w:color="auto" w:fill="auto"/>
          </w:tcPr>
          <w:p w14:paraId="48AFEA4E" w14:textId="65458FF2" w:rsidR="00C62743" w:rsidRPr="00C7170B" w:rsidRDefault="00C7170B" w:rsidP="00C7170B">
            <w:pPr>
              <w:autoSpaceDE w:val="0"/>
              <w:autoSpaceDN w:val="0"/>
              <w:adjustRightInd w:val="0"/>
              <w:rPr>
                <w:rFonts w:asciiTheme="minorHAnsi" w:hAnsiTheme="minorHAnsi" w:cstheme="minorHAnsi"/>
                <w:sz w:val="22"/>
                <w:szCs w:val="22"/>
              </w:rPr>
            </w:pPr>
            <w:r w:rsidRPr="00C7170B">
              <w:rPr>
                <w:rFonts w:asciiTheme="minorHAnsi" w:hAnsiTheme="minorHAnsi" w:cstheme="minorHAnsi"/>
                <w:color w:val="000000"/>
                <w:sz w:val="22"/>
                <w:szCs w:val="22"/>
              </w:rPr>
              <w:t>Czy również ZUS będzie miał nieodpłatnie dostęp do tego systemu?</w:t>
            </w:r>
            <w:r>
              <w:rPr>
                <w:rFonts w:asciiTheme="minorHAnsi" w:hAnsiTheme="minorHAnsi" w:cstheme="minorHAnsi"/>
                <w:color w:val="000000"/>
                <w:sz w:val="22"/>
                <w:szCs w:val="22"/>
              </w:rPr>
              <w:t xml:space="preserve"> Jeśli ma mieć, to należy doprecyzować</w:t>
            </w:r>
          </w:p>
        </w:tc>
        <w:tc>
          <w:tcPr>
            <w:tcW w:w="5812" w:type="dxa"/>
            <w:shd w:val="clear" w:color="auto" w:fill="auto"/>
          </w:tcPr>
          <w:p w14:paraId="1FBC8249" w14:textId="77777777" w:rsidR="00C62743" w:rsidRPr="00A06425" w:rsidRDefault="00C62743" w:rsidP="007A18FE">
            <w:pPr>
              <w:rPr>
                <w:rFonts w:asciiTheme="minorHAnsi" w:hAnsiTheme="minorHAnsi" w:cstheme="minorHAnsi"/>
                <w:sz w:val="22"/>
                <w:szCs w:val="22"/>
              </w:rPr>
            </w:pPr>
          </w:p>
        </w:tc>
        <w:tc>
          <w:tcPr>
            <w:tcW w:w="1359" w:type="dxa"/>
          </w:tcPr>
          <w:p w14:paraId="1DDEFD18" w14:textId="77777777" w:rsidR="00C62743" w:rsidRPr="00A06425" w:rsidRDefault="00C62743" w:rsidP="004D086F">
            <w:pPr>
              <w:jc w:val="center"/>
              <w:rPr>
                <w:rFonts w:asciiTheme="minorHAnsi" w:hAnsiTheme="minorHAnsi" w:cstheme="minorHAnsi"/>
                <w:sz w:val="22"/>
                <w:szCs w:val="22"/>
              </w:rPr>
            </w:pPr>
          </w:p>
        </w:tc>
      </w:tr>
      <w:tr w:rsidR="00252AF3" w:rsidRPr="00A06425" w14:paraId="160B08EB" w14:textId="77777777" w:rsidTr="00B40319">
        <w:tc>
          <w:tcPr>
            <w:tcW w:w="704" w:type="dxa"/>
            <w:shd w:val="clear" w:color="auto" w:fill="auto"/>
          </w:tcPr>
          <w:p w14:paraId="4D46058D" w14:textId="77777777" w:rsidR="00252AF3" w:rsidRPr="009664C7" w:rsidRDefault="00252AF3"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124FC193" w14:textId="78E3B6F2" w:rsidR="00252AF3"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8C1E598" w14:textId="765D38C7" w:rsidR="00252AF3" w:rsidRDefault="00252AF3" w:rsidP="00B12032">
            <w:pPr>
              <w:jc w:val="center"/>
              <w:rPr>
                <w:rFonts w:asciiTheme="minorHAnsi" w:hAnsiTheme="minorHAnsi" w:cstheme="minorHAnsi"/>
                <w:sz w:val="22"/>
                <w:szCs w:val="22"/>
              </w:rPr>
            </w:pPr>
            <w:r>
              <w:rPr>
                <w:rFonts w:asciiTheme="minorHAnsi" w:hAnsiTheme="minorHAnsi" w:cstheme="minorHAnsi"/>
                <w:sz w:val="22"/>
                <w:szCs w:val="22"/>
              </w:rPr>
              <w:t>Art. 6</w:t>
            </w:r>
            <w:r w:rsidR="00B12032">
              <w:rPr>
                <w:rFonts w:asciiTheme="minorHAnsi" w:hAnsiTheme="minorHAnsi" w:cstheme="minorHAnsi"/>
                <w:sz w:val="22"/>
                <w:szCs w:val="22"/>
              </w:rPr>
              <w:t>9</w:t>
            </w:r>
            <w:r>
              <w:rPr>
                <w:rFonts w:asciiTheme="minorHAnsi" w:hAnsiTheme="minorHAnsi" w:cstheme="minorHAnsi"/>
                <w:sz w:val="22"/>
                <w:szCs w:val="22"/>
              </w:rPr>
              <w:t xml:space="preserve"> ust. </w:t>
            </w:r>
            <w:r w:rsidR="00B12032">
              <w:rPr>
                <w:rFonts w:asciiTheme="minorHAnsi" w:hAnsiTheme="minorHAnsi" w:cstheme="minorHAnsi"/>
                <w:sz w:val="22"/>
                <w:szCs w:val="22"/>
              </w:rPr>
              <w:t>3</w:t>
            </w:r>
          </w:p>
        </w:tc>
        <w:tc>
          <w:tcPr>
            <w:tcW w:w="4678" w:type="dxa"/>
            <w:shd w:val="clear" w:color="auto" w:fill="auto"/>
          </w:tcPr>
          <w:p w14:paraId="7F3CB06F" w14:textId="77777777" w:rsidR="00252AF3" w:rsidRDefault="00B12032" w:rsidP="00B40319">
            <w:pPr>
              <w:rPr>
                <w:rFonts w:asciiTheme="minorHAnsi" w:hAnsiTheme="minorHAnsi" w:cstheme="minorHAnsi"/>
                <w:sz w:val="22"/>
                <w:szCs w:val="22"/>
              </w:rPr>
            </w:pPr>
            <w:r>
              <w:rPr>
                <w:rFonts w:asciiTheme="minorHAnsi" w:hAnsiTheme="minorHAnsi" w:cstheme="minorHAnsi"/>
                <w:sz w:val="22"/>
                <w:szCs w:val="22"/>
              </w:rPr>
              <w:t>W tworzonym przez kogo systemie Wojewoda prowadzi rejestry?</w:t>
            </w:r>
          </w:p>
          <w:p w14:paraId="56498A0F" w14:textId="77777777" w:rsidR="00F658DA" w:rsidRDefault="00F658DA" w:rsidP="00B40319">
            <w:pPr>
              <w:rPr>
                <w:rFonts w:asciiTheme="minorHAnsi" w:hAnsiTheme="minorHAnsi" w:cstheme="minorHAnsi"/>
                <w:sz w:val="22"/>
                <w:szCs w:val="22"/>
              </w:rPr>
            </w:pPr>
          </w:p>
          <w:p w14:paraId="6191ACBE" w14:textId="2A5CEF38" w:rsidR="00F658DA" w:rsidRDefault="00F658DA" w:rsidP="00F658DA">
            <w:pPr>
              <w:rPr>
                <w:rFonts w:asciiTheme="minorHAnsi" w:hAnsiTheme="minorHAnsi" w:cstheme="minorHAnsi"/>
                <w:sz w:val="22"/>
                <w:szCs w:val="22"/>
              </w:rPr>
            </w:pPr>
            <w:r>
              <w:rPr>
                <w:rFonts w:asciiTheme="minorHAnsi" w:hAnsiTheme="minorHAnsi" w:cstheme="minorHAnsi"/>
                <w:sz w:val="22"/>
                <w:szCs w:val="22"/>
              </w:rPr>
              <w:t xml:space="preserve">W projektowanym przepisie </w:t>
            </w:r>
            <w:r w:rsidRPr="00F658DA">
              <w:rPr>
                <w:rFonts w:asciiTheme="minorHAnsi" w:hAnsiTheme="minorHAnsi" w:cstheme="minorHAnsi"/>
                <w:sz w:val="22"/>
                <w:szCs w:val="22"/>
              </w:rPr>
              <w:t xml:space="preserve">odwołanie </w:t>
            </w:r>
            <w:r>
              <w:rPr>
                <w:rFonts w:asciiTheme="minorHAnsi" w:hAnsiTheme="minorHAnsi" w:cstheme="minorHAnsi"/>
                <w:sz w:val="22"/>
                <w:szCs w:val="22"/>
              </w:rPr>
              <w:t>p</w:t>
            </w:r>
            <w:r w:rsidRPr="00F658DA">
              <w:rPr>
                <w:rFonts w:asciiTheme="minorHAnsi" w:hAnsiTheme="minorHAnsi" w:cstheme="minorHAnsi"/>
                <w:sz w:val="22"/>
                <w:szCs w:val="22"/>
              </w:rPr>
              <w:t>owinno być do ust. 1</w:t>
            </w:r>
            <w:r>
              <w:rPr>
                <w:rFonts w:asciiTheme="minorHAnsi" w:hAnsiTheme="minorHAnsi" w:cstheme="minorHAnsi"/>
                <w:sz w:val="22"/>
                <w:szCs w:val="22"/>
              </w:rPr>
              <w:t xml:space="preserve">, </w:t>
            </w:r>
            <w:r w:rsidRPr="00F658DA">
              <w:rPr>
                <w:rFonts w:asciiTheme="minorHAnsi" w:hAnsiTheme="minorHAnsi" w:cstheme="minorHAnsi"/>
                <w:sz w:val="22"/>
                <w:szCs w:val="22"/>
              </w:rPr>
              <w:t>ponieważ Rejestr asystentów ma być prowadzony w systemie teleinformatyc</w:t>
            </w:r>
            <w:r w:rsidR="00145619">
              <w:rPr>
                <w:rFonts w:asciiTheme="minorHAnsi" w:hAnsiTheme="minorHAnsi" w:cstheme="minorHAnsi"/>
                <w:sz w:val="22"/>
                <w:szCs w:val="22"/>
              </w:rPr>
              <w:t>znym ZUS – wynika to z art. 47.</w:t>
            </w:r>
          </w:p>
        </w:tc>
        <w:tc>
          <w:tcPr>
            <w:tcW w:w="5812" w:type="dxa"/>
            <w:shd w:val="clear" w:color="auto" w:fill="auto"/>
          </w:tcPr>
          <w:p w14:paraId="2C9CDB87" w14:textId="7B4154DE" w:rsidR="00252AF3" w:rsidRPr="00A06425" w:rsidRDefault="00B12032" w:rsidP="007A18FE">
            <w:pPr>
              <w:rPr>
                <w:rFonts w:asciiTheme="minorHAnsi" w:hAnsiTheme="minorHAnsi" w:cstheme="minorHAnsi"/>
                <w:sz w:val="22"/>
                <w:szCs w:val="22"/>
              </w:rPr>
            </w:pPr>
            <w:r>
              <w:rPr>
                <w:rFonts w:asciiTheme="minorHAnsi" w:hAnsiTheme="minorHAnsi" w:cstheme="minorHAnsi"/>
                <w:sz w:val="22"/>
                <w:szCs w:val="22"/>
              </w:rPr>
              <w:t>Konieczność zmiany odwołania</w:t>
            </w:r>
          </w:p>
        </w:tc>
        <w:tc>
          <w:tcPr>
            <w:tcW w:w="1359" w:type="dxa"/>
          </w:tcPr>
          <w:p w14:paraId="189E901B" w14:textId="77777777" w:rsidR="00252AF3" w:rsidRPr="00A06425" w:rsidRDefault="00252AF3" w:rsidP="004D086F">
            <w:pPr>
              <w:jc w:val="center"/>
              <w:rPr>
                <w:rFonts w:asciiTheme="minorHAnsi" w:hAnsiTheme="minorHAnsi" w:cstheme="minorHAnsi"/>
                <w:sz w:val="22"/>
                <w:szCs w:val="22"/>
              </w:rPr>
            </w:pPr>
          </w:p>
        </w:tc>
      </w:tr>
      <w:tr w:rsidR="00C7170B" w:rsidRPr="00A06425" w14:paraId="78F000EB" w14:textId="77777777" w:rsidTr="00B40319">
        <w:tc>
          <w:tcPr>
            <w:tcW w:w="704" w:type="dxa"/>
            <w:shd w:val="clear" w:color="auto" w:fill="auto"/>
          </w:tcPr>
          <w:p w14:paraId="11EDC2B2" w14:textId="77777777" w:rsidR="00C7170B" w:rsidRPr="009664C7" w:rsidRDefault="00C7170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952DA5D" w14:textId="52EE62CA" w:rsidR="00C7170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A90085D" w14:textId="21F78A00" w:rsidR="00C7170B" w:rsidRDefault="00C7170B" w:rsidP="00B12032">
            <w:pPr>
              <w:jc w:val="center"/>
              <w:rPr>
                <w:rFonts w:asciiTheme="minorHAnsi" w:hAnsiTheme="minorHAnsi" w:cstheme="minorHAnsi"/>
                <w:sz w:val="22"/>
                <w:szCs w:val="22"/>
              </w:rPr>
            </w:pPr>
            <w:r>
              <w:rPr>
                <w:rFonts w:asciiTheme="minorHAnsi" w:hAnsiTheme="minorHAnsi" w:cstheme="minorHAnsi"/>
                <w:sz w:val="22"/>
                <w:szCs w:val="22"/>
              </w:rPr>
              <w:t>Art. 69 ust. 4</w:t>
            </w:r>
          </w:p>
        </w:tc>
        <w:tc>
          <w:tcPr>
            <w:tcW w:w="4678" w:type="dxa"/>
            <w:shd w:val="clear" w:color="auto" w:fill="auto"/>
          </w:tcPr>
          <w:p w14:paraId="729DA4CF" w14:textId="789C1802" w:rsidR="00C7170B" w:rsidRDefault="00C7170B" w:rsidP="00C7170B">
            <w:pPr>
              <w:pStyle w:val="Tekstkomentarza"/>
              <w:rPr>
                <w:rFonts w:asciiTheme="minorHAnsi" w:hAnsiTheme="minorHAnsi" w:cstheme="minorHAnsi"/>
                <w:sz w:val="22"/>
                <w:szCs w:val="22"/>
              </w:rPr>
            </w:pPr>
            <w:r w:rsidRPr="00C7170B">
              <w:rPr>
                <w:rFonts w:asciiTheme="minorHAnsi" w:hAnsiTheme="minorHAnsi" w:cstheme="minorHAnsi"/>
                <w:sz w:val="22"/>
                <w:szCs w:val="22"/>
              </w:rPr>
              <w:t>Tak opisane uwierzytelnienie dotyczy systemu ZUS (PUE/</w:t>
            </w:r>
            <w:proofErr w:type="spellStart"/>
            <w:r w:rsidRPr="00C7170B">
              <w:rPr>
                <w:rFonts w:asciiTheme="minorHAnsi" w:hAnsiTheme="minorHAnsi" w:cstheme="minorHAnsi"/>
                <w:sz w:val="22"/>
                <w:szCs w:val="22"/>
              </w:rPr>
              <w:t>eZUS</w:t>
            </w:r>
            <w:proofErr w:type="spellEnd"/>
            <w:r w:rsidRPr="00C7170B">
              <w:rPr>
                <w:rFonts w:asciiTheme="minorHAnsi" w:hAnsiTheme="minorHAnsi" w:cstheme="minorHAnsi"/>
                <w:sz w:val="22"/>
                <w:szCs w:val="22"/>
              </w:rPr>
              <w:t>) z poziomu którego ma się odbywać wnioskowanie o asystencję osobistą lub realizowane są inne działania użytkownika (</w:t>
            </w:r>
            <w:r>
              <w:rPr>
                <w:rFonts w:asciiTheme="minorHAnsi" w:hAnsiTheme="minorHAnsi" w:cstheme="minorHAnsi"/>
                <w:sz w:val="22"/>
                <w:szCs w:val="22"/>
              </w:rPr>
              <w:t>osoby niepełnosprawnej</w:t>
            </w:r>
            <w:r w:rsidRPr="00C7170B">
              <w:rPr>
                <w:rFonts w:asciiTheme="minorHAnsi" w:hAnsiTheme="minorHAnsi" w:cstheme="minorHAnsi"/>
                <w:sz w:val="22"/>
                <w:szCs w:val="22"/>
              </w:rPr>
              <w:t xml:space="preserve">) lub realizatora. </w:t>
            </w:r>
            <w:r>
              <w:rPr>
                <w:rFonts w:asciiTheme="minorHAnsi" w:hAnsiTheme="minorHAnsi" w:cstheme="minorHAnsi"/>
                <w:sz w:val="22"/>
                <w:szCs w:val="22"/>
              </w:rPr>
              <w:t>Nie jest jasne o jakiego użytkownika chodzi w tym przepisie.</w:t>
            </w:r>
          </w:p>
        </w:tc>
        <w:tc>
          <w:tcPr>
            <w:tcW w:w="5812" w:type="dxa"/>
            <w:shd w:val="clear" w:color="auto" w:fill="auto"/>
          </w:tcPr>
          <w:p w14:paraId="24C88EEA" w14:textId="69A8C8B1" w:rsidR="00C7170B" w:rsidRDefault="00C7170B" w:rsidP="007A18FE">
            <w:pPr>
              <w:rPr>
                <w:rFonts w:asciiTheme="minorHAnsi" w:hAnsiTheme="minorHAnsi" w:cstheme="minorHAnsi"/>
                <w:sz w:val="22"/>
                <w:szCs w:val="22"/>
              </w:rPr>
            </w:pPr>
            <w:r>
              <w:rPr>
                <w:rFonts w:asciiTheme="minorHAnsi" w:hAnsiTheme="minorHAnsi" w:cstheme="minorHAnsi"/>
                <w:sz w:val="22"/>
                <w:szCs w:val="22"/>
              </w:rPr>
              <w:t xml:space="preserve">Należy doprecyzować </w:t>
            </w:r>
            <w:r w:rsidRPr="00C7170B">
              <w:rPr>
                <w:rFonts w:asciiTheme="minorHAnsi" w:hAnsiTheme="minorHAnsi" w:cstheme="minorHAnsi"/>
                <w:sz w:val="22"/>
                <w:szCs w:val="22"/>
              </w:rPr>
              <w:t>kto jest tu użytkownikiem i do korzystania jakich funkcji ma się uwierzytelniać</w:t>
            </w:r>
            <w:r>
              <w:rPr>
                <w:rFonts w:asciiTheme="minorHAnsi" w:hAnsiTheme="minorHAnsi" w:cstheme="minorHAnsi"/>
                <w:sz w:val="22"/>
                <w:szCs w:val="22"/>
              </w:rPr>
              <w:t>. O jaki system tu chodzi.</w:t>
            </w:r>
          </w:p>
        </w:tc>
        <w:tc>
          <w:tcPr>
            <w:tcW w:w="1359" w:type="dxa"/>
          </w:tcPr>
          <w:p w14:paraId="3D1F6845" w14:textId="77777777" w:rsidR="00C7170B" w:rsidRPr="00A06425" w:rsidRDefault="00C7170B" w:rsidP="004D086F">
            <w:pPr>
              <w:jc w:val="center"/>
              <w:rPr>
                <w:rFonts w:asciiTheme="minorHAnsi" w:hAnsiTheme="minorHAnsi" w:cstheme="minorHAnsi"/>
                <w:sz w:val="22"/>
                <w:szCs w:val="22"/>
              </w:rPr>
            </w:pPr>
          </w:p>
        </w:tc>
      </w:tr>
      <w:tr w:rsidR="00970547" w:rsidRPr="00A06425" w14:paraId="3762D92D" w14:textId="77777777" w:rsidTr="00B40319">
        <w:tc>
          <w:tcPr>
            <w:tcW w:w="704" w:type="dxa"/>
            <w:shd w:val="clear" w:color="auto" w:fill="auto"/>
          </w:tcPr>
          <w:p w14:paraId="5A104F0D" w14:textId="77777777" w:rsidR="00970547" w:rsidRPr="009664C7" w:rsidRDefault="00970547"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EB57945" w14:textId="1E50C969" w:rsidR="00970547"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2FA13D9" w14:textId="77777777" w:rsidR="00970547" w:rsidRDefault="00970547" w:rsidP="004D086F">
            <w:pPr>
              <w:jc w:val="center"/>
              <w:rPr>
                <w:rFonts w:asciiTheme="minorHAnsi" w:hAnsiTheme="minorHAnsi" w:cstheme="minorHAnsi"/>
                <w:sz w:val="22"/>
                <w:szCs w:val="22"/>
              </w:rPr>
            </w:pPr>
            <w:r>
              <w:rPr>
                <w:rFonts w:asciiTheme="minorHAnsi" w:hAnsiTheme="minorHAnsi" w:cstheme="minorHAnsi"/>
                <w:sz w:val="22"/>
                <w:szCs w:val="22"/>
              </w:rPr>
              <w:t>Art. 69 ust. 5</w:t>
            </w:r>
          </w:p>
        </w:tc>
        <w:tc>
          <w:tcPr>
            <w:tcW w:w="4678" w:type="dxa"/>
            <w:shd w:val="clear" w:color="auto" w:fill="auto"/>
          </w:tcPr>
          <w:p w14:paraId="5ED8461E" w14:textId="77777777" w:rsidR="00970547" w:rsidRDefault="00970547" w:rsidP="00C03CD3">
            <w:pPr>
              <w:rPr>
                <w:rFonts w:asciiTheme="minorHAnsi" w:hAnsiTheme="minorHAnsi" w:cstheme="minorHAnsi"/>
                <w:sz w:val="22"/>
                <w:szCs w:val="22"/>
              </w:rPr>
            </w:pPr>
            <w:r>
              <w:rPr>
                <w:rFonts w:asciiTheme="minorHAnsi" w:hAnsiTheme="minorHAnsi" w:cstheme="minorHAnsi"/>
                <w:sz w:val="22"/>
                <w:szCs w:val="22"/>
              </w:rPr>
              <w:t>Z</w:t>
            </w:r>
            <w:r w:rsidRPr="00970547">
              <w:rPr>
                <w:rFonts w:asciiTheme="minorHAnsi" w:hAnsiTheme="minorHAnsi" w:cstheme="minorHAnsi"/>
                <w:sz w:val="22"/>
                <w:szCs w:val="22"/>
              </w:rPr>
              <w:t xml:space="preserve"> art. 69 ust. 5 wynika</w:t>
            </w:r>
            <w:r>
              <w:rPr>
                <w:rFonts w:asciiTheme="minorHAnsi" w:hAnsiTheme="minorHAnsi" w:cstheme="minorHAnsi"/>
                <w:sz w:val="22"/>
                <w:szCs w:val="22"/>
              </w:rPr>
              <w:t xml:space="preserve"> pośrednio</w:t>
            </w:r>
            <w:r w:rsidRPr="00970547">
              <w:rPr>
                <w:rFonts w:asciiTheme="minorHAnsi" w:hAnsiTheme="minorHAnsi" w:cstheme="minorHAnsi"/>
                <w:sz w:val="22"/>
                <w:szCs w:val="22"/>
              </w:rPr>
              <w:t>, że Pełnomocnik Rządu do Rządu do Spraw Osób Niepełnosprawnych</w:t>
            </w:r>
            <w:r>
              <w:rPr>
                <w:rFonts w:asciiTheme="minorHAnsi" w:hAnsiTheme="minorHAnsi" w:cstheme="minorHAnsi"/>
                <w:sz w:val="22"/>
                <w:szCs w:val="22"/>
              </w:rPr>
              <w:t xml:space="preserve"> </w:t>
            </w:r>
            <w:r w:rsidRPr="00970547">
              <w:rPr>
                <w:rFonts w:asciiTheme="minorHAnsi" w:hAnsiTheme="minorHAnsi" w:cstheme="minorHAnsi"/>
                <w:sz w:val="22"/>
                <w:szCs w:val="22"/>
              </w:rPr>
              <w:t xml:space="preserve">będzie nadzorował ministra </w:t>
            </w:r>
            <w:r>
              <w:rPr>
                <w:rFonts w:asciiTheme="minorHAnsi" w:hAnsiTheme="minorHAnsi" w:cstheme="minorHAnsi"/>
                <w:sz w:val="22"/>
                <w:szCs w:val="22"/>
              </w:rPr>
              <w:t>właściwego</w:t>
            </w:r>
            <w:r w:rsidRPr="00970547">
              <w:rPr>
                <w:rFonts w:asciiTheme="minorHAnsi" w:hAnsiTheme="minorHAnsi" w:cstheme="minorHAnsi"/>
                <w:sz w:val="22"/>
                <w:szCs w:val="22"/>
              </w:rPr>
              <w:t xml:space="preserve"> do spraw zabezpieczenia społecznego</w:t>
            </w:r>
            <w:r>
              <w:rPr>
                <w:rFonts w:asciiTheme="minorHAnsi" w:hAnsiTheme="minorHAnsi" w:cstheme="minorHAnsi"/>
                <w:sz w:val="22"/>
                <w:szCs w:val="22"/>
              </w:rPr>
              <w:t xml:space="preserve"> </w:t>
            </w:r>
            <w:r w:rsidRPr="00970547">
              <w:rPr>
                <w:rFonts w:asciiTheme="minorHAnsi" w:hAnsiTheme="minorHAnsi" w:cstheme="minorHAnsi"/>
                <w:sz w:val="22"/>
                <w:szCs w:val="22"/>
              </w:rPr>
              <w:t>w zakresie funkcjonowania systemu teleinformatycznego.</w:t>
            </w:r>
          </w:p>
        </w:tc>
        <w:tc>
          <w:tcPr>
            <w:tcW w:w="5812" w:type="dxa"/>
            <w:shd w:val="clear" w:color="auto" w:fill="auto"/>
          </w:tcPr>
          <w:p w14:paraId="2A06E862" w14:textId="77777777" w:rsidR="00970547" w:rsidRPr="00A06425" w:rsidRDefault="00970547" w:rsidP="007A18FE">
            <w:pPr>
              <w:rPr>
                <w:rFonts w:asciiTheme="minorHAnsi" w:hAnsiTheme="minorHAnsi" w:cstheme="minorHAnsi"/>
                <w:sz w:val="22"/>
                <w:szCs w:val="22"/>
              </w:rPr>
            </w:pPr>
          </w:p>
        </w:tc>
        <w:tc>
          <w:tcPr>
            <w:tcW w:w="1359" w:type="dxa"/>
          </w:tcPr>
          <w:p w14:paraId="660DB843" w14:textId="77777777" w:rsidR="00970547" w:rsidRPr="00A06425" w:rsidRDefault="00970547" w:rsidP="004D086F">
            <w:pPr>
              <w:jc w:val="center"/>
              <w:rPr>
                <w:rFonts w:asciiTheme="minorHAnsi" w:hAnsiTheme="minorHAnsi" w:cstheme="minorHAnsi"/>
                <w:sz w:val="22"/>
                <w:szCs w:val="22"/>
              </w:rPr>
            </w:pPr>
          </w:p>
        </w:tc>
      </w:tr>
      <w:tr w:rsidR="005C76BB" w:rsidRPr="00A06425" w14:paraId="750B14FC" w14:textId="77777777" w:rsidTr="00B40319">
        <w:tc>
          <w:tcPr>
            <w:tcW w:w="704" w:type="dxa"/>
            <w:shd w:val="clear" w:color="auto" w:fill="auto"/>
          </w:tcPr>
          <w:p w14:paraId="5C9F8927" w14:textId="77777777" w:rsidR="005C76BB" w:rsidRPr="009664C7" w:rsidRDefault="005C76BB"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F5D8158" w14:textId="1C4B7572" w:rsidR="005C76BB"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7138078C" w14:textId="3347A152" w:rsidR="005C76BB" w:rsidRDefault="005C76BB" w:rsidP="004D086F">
            <w:pPr>
              <w:jc w:val="center"/>
              <w:rPr>
                <w:rFonts w:asciiTheme="minorHAnsi" w:hAnsiTheme="minorHAnsi" w:cstheme="minorHAnsi"/>
                <w:sz w:val="22"/>
                <w:szCs w:val="22"/>
              </w:rPr>
            </w:pPr>
            <w:r>
              <w:rPr>
                <w:rFonts w:asciiTheme="minorHAnsi" w:hAnsiTheme="minorHAnsi" w:cstheme="minorHAnsi"/>
                <w:sz w:val="22"/>
                <w:szCs w:val="22"/>
              </w:rPr>
              <w:t>Art. 69 ust. 8</w:t>
            </w:r>
          </w:p>
        </w:tc>
        <w:tc>
          <w:tcPr>
            <w:tcW w:w="4678" w:type="dxa"/>
            <w:shd w:val="clear" w:color="auto" w:fill="auto"/>
          </w:tcPr>
          <w:p w14:paraId="0D868C5C" w14:textId="27EE4EB4" w:rsidR="005C76BB" w:rsidRDefault="005C76BB" w:rsidP="00C03CD3">
            <w:pPr>
              <w:rPr>
                <w:rFonts w:asciiTheme="minorHAnsi" w:hAnsiTheme="minorHAnsi" w:cstheme="minorHAnsi"/>
                <w:sz w:val="22"/>
                <w:szCs w:val="22"/>
              </w:rPr>
            </w:pPr>
            <w:r w:rsidRPr="005C76BB">
              <w:rPr>
                <w:rFonts w:asciiTheme="minorHAnsi" w:hAnsiTheme="minorHAnsi" w:cstheme="minorHAnsi"/>
                <w:sz w:val="22"/>
                <w:szCs w:val="22"/>
              </w:rPr>
              <w:t>Dla zapewnienia jednolitego podejścia wydaje się, że Pełnomocnik i minister powinni być administratorami danych osobowych.</w:t>
            </w:r>
          </w:p>
        </w:tc>
        <w:tc>
          <w:tcPr>
            <w:tcW w:w="5812" w:type="dxa"/>
            <w:shd w:val="clear" w:color="auto" w:fill="auto"/>
          </w:tcPr>
          <w:p w14:paraId="7DC35AB1" w14:textId="77777777" w:rsidR="005C76BB" w:rsidRPr="00A06425" w:rsidRDefault="005C76BB" w:rsidP="007A18FE">
            <w:pPr>
              <w:rPr>
                <w:rFonts w:asciiTheme="minorHAnsi" w:hAnsiTheme="minorHAnsi" w:cstheme="minorHAnsi"/>
                <w:sz w:val="22"/>
                <w:szCs w:val="22"/>
              </w:rPr>
            </w:pPr>
          </w:p>
        </w:tc>
        <w:tc>
          <w:tcPr>
            <w:tcW w:w="1359" w:type="dxa"/>
          </w:tcPr>
          <w:p w14:paraId="4A7B3E1F" w14:textId="77777777" w:rsidR="005C76BB" w:rsidRPr="00A06425" w:rsidRDefault="005C76BB" w:rsidP="004D086F">
            <w:pPr>
              <w:jc w:val="center"/>
              <w:rPr>
                <w:rFonts w:asciiTheme="minorHAnsi" w:hAnsiTheme="minorHAnsi" w:cstheme="minorHAnsi"/>
                <w:sz w:val="22"/>
                <w:szCs w:val="22"/>
              </w:rPr>
            </w:pPr>
          </w:p>
        </w:tc>
      </w:tr>
      <w:tr w:rsidR="00252AF3" w:rsidRPr="00A06425" w14:paraId="4DEC756B" w14:textId="77777777" w:rsidTr="00B40319">
        <w:tc>
          <w:tcPr>
            <w:tcW w:w="704" w:type="dxa"/>
            <w:shd w:val="clear" w:color="auto" w:fill="auto"/>
          </w:tcPr>
          <w:p w14:paraId="7278577C" w14:textId="77777777" w:rsidR="00252AF3" w:rsidRPr="009664C7" w:rsidRDefault="00252AF3"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DC11F18" w14:textId="15E56804" w:rsidR="00252AF3"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4D296B0" w14:textId="08AB40F6" w:rsidR="00252AF3" w:rsidRDefault="00252AF3" w:rsidP="004D086F">
            <w:pPr>
              <w:jc w:val="center"/>
              <w:rPr>
                <w:rFonts w:asciiTheme="minorHAnsi" w:hAnsiTheme="minorHAnsi" w:cstheme="minorHAnsi"/>
                <w:sz w:val="22"/>
                <w:szCs w:val="22"/>
              </w:rPr>
            </w:pPr>
            <w:r>
              <w:rPr>
                <w:rFonts w:asciiTheme="minorHAnsi" w:hAnsiTheme="minorHAnsi" w:cstheme="minorHAnsi"/>
                <w:sz w:val="22"/>
                <w:szCs w:val="22"/>
              </w:rPr>
              <w:t>Art. 71 pkt 3</w:t>
            </w:r>
          </w:p>
        </w:tc>
        <w:tc>
          <w:tcPr>
            <w:tcW w:w="4678" w:type="dxa"/>
            <w:shd w:val="clear" w:color="auto" w:fill="auto"/>
          </w:tcPr>
          <w:p w14:paraId="5DEBB5E7" w14:textId="3E802835" w:rsidR="00252AF3" w:rsidRDefault="00252AF3" w:rsidP="00C03CD3">
            <w:pPr>
              <w:rPr>
                <w:rFonts w:asciiTheme="minorHAnsi" w:hAnsiTheme="minorHAnsi" w:cstheme="minorHAnsi"/>
                <w:sz w:val="22"/>
                <w:szCs w:val="22"/>
              </w:rPr>
            </w:pPr>
            <w:r>
              <w:rPr>
                <w:rFonts w:asciiTheme="minorHAnsi" w:hAnsiTheme="minorHAnsi" w:cstheme="minorHAnsi"/>
                <w:sz w:val="22"/>
                <w:szCs w:val="22"/>
              </w:rPr>
              <w:t xml:space="preserve">Brak określenia terminu i </w:t>
            </w:r>
            <w:r w:rsidR="00C7170B">
              <w:rPr>
                <w:rFonts w:asciiTheme="minorHAnsi" w:hAnsiTheme="minorHAnsi" w:cstheme="minorHAnsi"/>
                <w:sz w:val="22"/>
                <w:szCs w:val="22"/>
              </w:rPr>
              <w:t>formy zatwierdzenia zestawień z</w:t>
            </w:r>
            <w:r>
              <w:rPr>
                <w:rFonts w:asciiTheme="minorHAnsi" w:hAnsiTheme="minorHAnsi" w:cstheme="minorHAnsi"/>
                <w:sz w:val="22"/>
                <w:szCs w:val="22"/>
              </w:rPr>
              <w:t>biorczych przez wojewodę.</w:t>
            </w:r>
          </w:p>
        </w:tc>
        <w:tc>
          <w:tcPr>
            <w:tcW w:w="5812" w:type="dxa"/>
            <w:shd w:val="clear" w:color="auto" w:fill="auto"/>
          </w:tcPr>
          <w:p w14:paraId="36AE4233" w14:textId="70214E91" w:rsidR="00252AF3" w:rsidRPr="00A06425" w:rsidRDefault="00252AF3" w:rsidP="00252AF3">
            <w:pPr>
              <w:rPr>
                <w:rFonts w:asciiTheme="minorHAnsi" w:hAnsiTheme="minorHAnsi" w:cstheme="minorHAnsi"/>
                <w:sz w:val="22"/>
                <w:szCs w:val="22"/>
              </w:rPr>
            </w:pPr>
            <w:r>
              <w:rPr>
                <w:rFonts w:asciiTheme="minorHAnsi" w:hAnsiTheme="minorHAnsi" w:cstheme="minorHAnsi"/>
                <w:sz w:val="22"/>
                <w:szCs w:val="22"/>
              </w:rPr>
              <w:t>Po wyrazach „zatwierdzonego przez wojewodę” należy dodać „w formie elektronicznej do 20 dnia miesiąca następującego po miesiącu świadczenia asystencji. Format i strukturę pliku określi Zakład.”.</w:t>
            </w:r>
          </w:p>
        </w:tc>
        <w:tc>
          <w:tcPr>
            <w:tcW w:w="1359" w:type="dxa"/>
          </w:tcPr>
          <w:p w14:paraId="562E6BDA" w14:textId="77777777" w:rsidR="00252AF3" w:rsidRPr="00A06425" w:rsidRDefault="00252AF3" w:rsidP="004D086F">
            <w:pPr>
              <w:jc w:val="center"/>
              <w:rPr>
                <w:rFonts w:asciiTheme="minorHAnsi" w:hAnsiTheme="minorHAnsi" w:cstheme="minorHAnsi"/>
                <w:sz w:val="22"/>
                <w:szCs w:val="22"/>
              </w:rPr>
            </w:pPr>
          </w:p>
        </w:tc>
      </w:tr>
      <w:tr w:rsidR="00D53499" w:rsidRPr="00A06425" w14:paraId="4ACE386C" w14:textId="77777777" w:rsidTr="00B40319">
        <w:tc>
          <w:tcPr>
            <w:tcW w:w="704" w:type="dxa"/>
            <w:shd w:val="clear" w:color="auto" w:fill="auto"/>
          </w:tcPr>
          <w:p w14:paraId="66327055" w14:textId="77777777" w:rsidR="00D53499" w:rsidRPr="009664C7" w:rsidRDefault="00D53499"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380C56AE" w14:textId="1CD40D83" w:rsidR="00D53499"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C6616F8" w14:textId="77777777" w:rsidR="00D53499" w:rsidRDefault="009A294E" w:rsidP="004D086F">
            <w:pPr>
              <w:jc w:val="center"/>
              <w:rPr>
                <w:rFonts w:asciiTheme="minorHAnsi" w:hAnsiTheme="minorHAnsi" w:cstheme="minorHAnsi"/>
                <w:sz w:val="22"/>
                <w:szCs w:val="22"/>
              </w:rPr>
            </w:pPr>
            <w:r>
              <w:rPr>
                <w:rFonts w:asciiTheme="minorHAnsi" w:hAnsiTheme="minorHAnsi" w:cstheme="minorHAnsi"/>
                <w:sz w:val="22"/>
                <w:szCs w:val="22"/>
              </w:rPr>
              <w:t>Art. 71 pkt 5</w:t>
            </w:r>
          </w:p>
        </w:tc>
        <w:tc>
          <w:tcPr>
            <w:tcW w:w="4678" w:type="dxa"/>
            <w:shd w:val="clear" w:color="auto" w:fill="auto"/>
          </w:tcPr>
          <w:p w14:paraId="038C060F" w14:textId="77777777" w:rsidR="00D53499" w:rsidRDefault="009A294E" w:rsidP="00B40319">
            <w:pPr>
              <w:rPr>
                <w:rFonts w:asciiTheme="minorHAnsi" w:hAnsiTheme="minorHAnsi" w:cstheme="minorHAnsi"/>
                <w:sz w:val="22"/>
                <w:szCs w:val="22"/>
              </w:rPr>
            </w:pPr>
            <w:r>
              <w:rPr>
                <w:rFonts w:asciiTheme="minorHAnsi" w:hAnsiTheme="minorHAnsi" w:cstheme="minorHAnsi"/>
                <w:sz w:val="22"/>
                <w:szCs w:val="22"/>
              </w:rPr>
              <w:t>W</w:t>
            </w:r>
            <w:r w:rsidRPr="009A294E">
              <w:rPr>
                <w:rFonts w:asciiTheme="minorHAnsi" w:hAnsiTheme="minorHAnsi" w:cstheme="minorHAnsi"/>
                <w:sz w:val="22"/>
                <w:szCs w:val="22"/>
              </w:rPr>
              <w:t xml:space="preserve"> art. 71 pkt 5 nie uwzględniono uwagi ZUS o tym, aby sprecyzować, o jakich dokładnie kosztach jest mowa („dane o całkowitych kosztach związanych z obsługą asystencji osobistej poniesionych przez Zakład Ubezpieczeń Społecznych”)</w:t>
            </w:r>
            <w:r>
              <w:rPr>
                <w:rFonts w:asciiTheme="minorHAnsi" w:hAnsiTheme="minorHAnsi" w:cstheme="minorHAnsi"/>
                <w:sz w:val="22"/>
                <w:szCs w:val="22"/>
              </w:rPr>
              <w:t>.</w:t>
            </w:r>
          </w:p>
        </w:tc>
        <w:tc>
          <w:tcPr>
            <w:tcW w:w="5812" w:type="dxa"/>
            <w:shd w:val="clear" w:color="auto" w:fill="auto"/>
          </w:tcPr>
          <w:p w14:paraId="2DD11862" w14:textId="77777777" w:rsidR="00D53499" w:rsidRPr="00A06425" w:rsidRDefault="00D53499" w:rsidP="007A18FE">
            <w:pPr>
              <w:rPr>
                <w:rFonts w:asciiTheme="minorHAnsi" w:hAnsiTheme="minorHAnsi" w:cstheme="minorHAnsi"/>
                <w:sz w:val="22"/>
                <w:szCs w:val="22"/>
              </w:rPr>
            </w:pPr>
          </w:p>
        </w:tc>
        <w:tc>
          <w:tcPr>
            <w:tcW w:w="1359" w:type="dxa"/>
          </w:tcPr>
          <w:p w14:paraId="49A14483" w14:textId="77777777" w:rsidR="00D53499" w:rsidRPr="00A06425" w:rsidRDefault="00D53499" w:rsidP="004D086F">
            <w:pPr>
              <w:jc w:val="center"/>
              <w:rPr>
                <w:rFonts w:asciiTheme="minorHAnsi" w:hAnsiTheme="minorHAnsi" w:cstheme="minorHAnsi"/>
                <w:sz w:val="22"/>
                <w:szCs w:val="22"/>
              </w:rPr>
            </w:pPr>
          </w:p>
        </w:tc>
      </w:tr>
      <w:tr w:rsidR="00A06425" w:rsidRPr="00A06425" w14:paraId="21D61234" w14:textId="77777777" w:rsidTr="00B40319">
        <w:tc>
          <w:tcPr>
            <w:tcW w:w="704" w:type="dxa"/>
            <w:shd w:val="clear" w:color="auto" w:fill="auto"/>
          </w:tcPr>
          <w:p w14:paraId="6457511D" w14:textId="77777777" w:rsidR="00A06425" w:rsidRPr="009664C7" w:rsidRDefault="00A06425" w:rsidP="009664C7">
            <w:pPr>
              <w:pStyle w:val="Akapitzlist"/>
              <w:numPr>
                <w:ilvl w:val="0"/>
                <w:numId w:val="1"/>
              </w:numPr>
              <w:spacing w:before="120" w:after="120"/>
              <w:jc w:val="center"/>
              <w:rPr>
                <w:rFonts w:asciiTheme="minorHAnsi" w:hAnsiTheme="minorHAnsi" w:cstheme="minorHAnsi"/>
                <w:b/>
                <w:sz w:val="22"/>
                <w:szCs w:val="22"/>
              </w:rPr>
            </w:pPr>
            <w:r w:rsidRPr="009664C7">
              <w:rPr>
                <w:rFonts w:asciiTheme="minorHAnsi" w:hAnsiTheme="minorHAnsi" w:cstheme="minorHAnsi"/>
                <w:b/>
                <w:sz w:val="22"/>
                <w:szCs w:val="22"/>
              </w:rPr>
              <w:t>5</w:t>
            </w:r>
          </w:p>
        </w:tc>
        <w:tc>
          <w:tcPr>
            <w:tcW w:w="992" w:type="dxa"/>
            <w:shd w:val="clear" w:color="auto" w:fill="auto"/>
          </w:tcPr>
          <w:p w14:paraId="04CFA320" w14:textId="0E172CF0" w:rsidR="00A06425"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CB1B115" w14:textId="77777777" w:rsidR="00A06425" w:rsidRPr="00A06425" w:rsidRDefault="00844EAD" w:rsidP="004D086F">
            <w:pPr>
              <w:jc w:val="center"/>
              <w:rPr>
                <w:rFonts w:asciiTheme="minorHAnsi" w:hAnsiTheme="minorHAnsi" w:cstheme="minorHAnsi"/>
                <w:sz w:val="22"/>
                <w:szCs w:val="22"/>
              </w:rPr>
            </w:pPr>
            <w:r>
              <w:rPr>
                <w:rFonts w:asciiTheme="minorHAnsi" w:hAnsiTheme="minorHAnsi" w:cstheme="minorHAnsi"/>
                <w:sz w:val="22"/>
                <w:szCs w:val="22"/>
              </w:rPr>
              <w:t>Art. 73 ust. 1</w:t>
            </w:r>
          </w:p>
        </w:tc>
        <w:tc>
          <w:tcPr>
            <w:tcW w:w="4678" w:type="dxa"/>
            <w:shd w:val="clear" w:color="auto" w:fill="auto"/>
          </w:tcPr>
          <w:p w14:paraId="37E33DC8" w14:textId="36FDF51C" w:rsidR="00A06425" w:rsidRPr="00A06425" w:rsidRDefault="00651CA1" w:rsidP="005D2F13">
            <w:pPr>
              <w:rPr>
                <w:rFonts w:asciiTheme="minorHAnsi" w:hAnsiTheme="minorHAnsi" w:cstheme="minorHAnsi"/>
                <w:sz w:val="22"/>
                <w:szCs w:val="22"/>
              </w:rPr>
            </w:pPr>
            <w:r>
              <w:rPr>
                <w:rFonts w:asciiTheme="minorHAnsi" w:hAnsiTheme="minorHAnsi" w:cstheme="minorHAnsi"/>
                <w:sz w:val="22"/>
                <w:szCs w:val="22"/>
              </w:rPr>
              <w:t>A</w:t>
            </w:r>
            <w:r w:rsidR="00844EAD" w:rsidRPr="00844EAD">
              <w:rPr>
                <w:rFonts w:asciiTheme="minorHAnsi" w:hAnsiTheme="minorHAnsi" w:cstheme="minorHAnsi"/>
                <w:sz w:val="22"/>
                <w:szCs w:val="22"/>
              </w:rPr>
              <w:t xml:space="preserve">rt. 73 ust. 1 </w:t>
            </w:r>
            <w:r>
              <w:rPr>
                <w:rFonts w:asciiTheme="minorHAnsi" w:hAnsiTheme="minorHAnsi" w:cstheme="minorHAnsi"/>
                <w:sz w:val="22"/>
                <w:szCs w:val="22"/>
              </w:rPr>
              <w:t>proponujemy nadać nowe brzmienie doprecyzowujące, że finansowanie wydatków na asystencję osobistą według ogólnych zasad, analogicznych do wykorzystywanych przy finansowaniu z budżetu państwa w części 73 ZUS. Samo wskazanie</w:t>
            </w:r>
            <w:r w:rsidR="00844EAD" w:rsidRPr="00844EAD">
              <w:rPr>
                <w:rFonts w:asciiTheme="minorHAnsi" w:hAnsiTheme="minorHAnsi" w:cstheme="minorHAnsi"/>
                <w:sz w:val="22"/>
                <w:szCs w:val="22"/>
              </w:rPr>
              <w:t xml:space="preserve">, że do finansowania asystencji osobistej mają zastosowanie przepisy ustawy o finansach publicznych </w:t>
            </w:r>
            <w:r>
              <w:rPr>
                <w:rFonts w:asciiTheme="minorHAnsi" w:hAnsiTheme="minorHAnsi" w:cstheme="minorHAnsi"/>
                <w:sz w:val="22"/>
                <w:szCs w:val="22"/>
              </w:rPr>
              <w:t xml:space="preserve">w proponowanym brzmieniu </w:t>
            </w:r>
            <w:r w:rsidR="00844EAD" w:rsidRPr="00844EAD">
              <w:rPr>
                <w:rFonts w:asciiTheme="minorHAnsi" w:hAnsiTheme="minorHAnsi" w:cstheme="minorHAnsi"/>
                <w:sz w:val="22"/>
                <w:szCs w:val="22"/>
              </w:rPr>
              <w:t xml:space="preserve">wydaje się zbędny w związku z tym, że ustawa jest aktem powszechnie obowiązującym i nie wymaga ustawy szczegółowej do stwierdzenia jej obowiązywania w danym przypadku. Projekt </w:t>
            </w:r>
            <w:r w:rsidR="00844EAD" w:rsidRPr="00844EAD">
              <w:rPr>
                <w:rFonts w:asciiTheme="minorHAnsi" w:hAnsiTheme="minorHAnsi" w:cstheme="minorHAnsi"/>
                <w:sz w:val="22"/>
                <w:szCs w:val="22"/>
              </w:rPr>
              <w:lastRenderedPageBreak/>
              <w:t xml:space="preserve">ustawy określa zadania publiczne realizowane przez jednostki sektora finansów publicznych. </w:t>
            </w:r>
          </w:p>
        </w:tc>
        <w:tc>
          <w:tcPr>
            <w:tcW w:w="5812" w:type="dxa"/>
            <w:shd w:val="clear" w:color="auto" w:fill="auto"/>
          </w:tcPr>
          <w:p w14:paraId="1BDDE00E" w14:textId="77777777" w:rsidR="00A06425" w:rsidRDefault="005D2F13" w:rsidP="007A18FE">
            <w:pPr>
              <w:rPr>
                <w:rFonts w:asciiTheme="minorHAnsi" w:hAnsiTheme="minorHAnsi" w:cstheme="minorHAnsi"/>
                <w:sz w:val="22"/>
                <w:szCs w:val="22"/>
              </w:rPr>
            </w:pPr>
            <w:r>
              <w:rPr>
                <w:rFonts w:asciiTheme="minorHAnsi" w:hAnsiTheme="minorHAnsi" w:cstheme="minorHAnsi"/>
                <w:sz w:val="22"/>
                <w:szCs w:val="22"/>
              </w:rPr>
              <w:lastRenderedPageBreak/>
              <w:t>Propozycja nowego brzmienia:</w:t>
            </w:r>
          </w:p>
          <w:p w14:paraId="23C6029E" w14:textId="29095DFF" w:rsidR="005D2F13" w:rsidRPr="00A06425" w:rsidRDefault="005D2F13" w:rsidP="007A18FE">
            <w:pPr>
              <w:rPr>
                <w:rFonts w:asciiTheme="minorHAnsi" w:hAnsiTheme="minorHAnsi" w:cstheme="minorHAnsi"/>
                <w:sz w:val="22"/>
                <w:szCs w:val="22"/>
              </w:rPr>
            </w:pPr>
            <w:r>
              <w:rPr>
                <w:rFonts w:asciiTheme="minorHAnsi" w:hAnsiTheme="minorHAnsi" w:cstheme="minorHAnsi"/>
                <w:sz w:val="22"/>
                <w:szCs w:val="22"/>
              </w:rPr>
              <w:t>„Art. 73. 1. Do finansowania asystencji osobistej nie stosuje się przepisów ustawy z dnia 27 sierpnia 2009 r. o finansach publicznych (Dz. U. z 2024 r. poz. 1530, 1572, 1717 i 1756) w zakresie dotacji celowych.”</w:t>
            </w:r>
          </w:p>
        </w:tc>
        <w:tc>
          <w:tcPr>
            <w:tcW w:w="1359" w:type="dxa"/>
          </w:tcPr>
          <w:p w14:paraId="7E5F1C85" w14:textId="77777777" w:rsidR="00A06425" w:rsidRPr="00A06425" w:rsidRDefault="00A06425" w:rsidP="004D086F">
            <w:pPr>
              <w:jc w:val="center"/>
              <w:rPr>
                <w:rFonts w:asciiTheme="minorHAnsi" w:hAnsiTheme="minorHAnsi" w:cstheme="minorHAnsi"/>
                <w:sz w:val="22"/>
                <w:szCs w:val="22"/>
              </w:rPr>
            </w:pPr>
          </w:p>
        </w:tc>
      </w:tr>
      <w:tr w:rsidR="004012C4" w:rsidRPr="00A06425" w14:paraId="36636ADA" w14:textId="77777777" w:rsidTr="00B40319">
        <w:tc>
          <w:tcPr>
            <w:tcW w:w="704" w:type="dxa"/>
            <w:shd w:val="clear" w:color="auto" w:fill="auto"/>
          </w:tcPr>
          <w:p w14:paraId="2C852058" w14:textId="77777777" w:rsidR="004012C4" w:rsidRPr="009664C7" w:rsidRDefault="004012C4"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A36A671" w14:textId="2A23BE91" w:rsidR="004012C4"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6D9BE1B0" w14:textId="77777777" w:rsidR="004012C4" w:rsidRDefault="004012C4" w:rsidP="004D086F">
            <w:pPr>
              <w:jc w:val="center"/>
              <w:rPr>
                <w:rFonts w:asciiTheme="minorHAnsi" w:hAnsiTheme="minorHAnsi" w:cstheme="minorHAnsi"/>
                <w:sz w:val="22"/>
                <w:szCs w:val="22"/>
              </w:rPr>
            </w:pPr>
            <w:r>
              <w:rPr>
                <w:rFonts w:asciiTheme="minorHAnsi" w:hAnsiTheme="minorHAnsi" w:cstheme="minorHAnsi"/>
                <w:sz w:val="22"/>
                <w:szCs w:val="22"/>
              </w:rPr>
              <w:t>Art. 73 ust. 2</w:t>
            </w:r>
          </w:p>
        </w:tc>
        <w:tc>
          <w:tcPr>
            <w:tcW w:w="4678" w:type="dxa"/>
            <w:shd w:val="clear" w:color="auto" w:fill="auto"/>
          </w:tcPr>
          <w:p w14:paraId="102E1653" w14:textId="77777777" w:rsidR="004012C4" w:rsidRDefault="004012C4" w:rsidP="00B40319">
            <w:pPr>
              <w:rPr>
                <w:rFonts w:asciiTheme="minorHAnsi" w:hAnsiTheme="minorHAnsi" w:cstheme="minorHAnsi"/>
                <w:sz w:val="22"/>
                <w:szCs w:val="22"/>
              </w:rPr>
            </w:pPr>
            <w:r>
              <w:rPr>
                <w:rFonts w:asciiTheme="minorHAnsi" w:hAnsiTheme="minorHAnsi" w:cstheme="minorHAnsi"/>
                <w:sz w:val="22"/>
                <w:szCs w:val="22"/>
              </w:rPr>
              <w:t>I</w:t>
            </w:r>
            <w:r w:rsidRPr="004012C4">
              <w:rPr>
                <w:rFonts w:asciiTheme="minorHAnsi" w:hAnsiTheme="minorHAnsi" w:cstheme="minorHAnsi"/>
                <w:sz w:val="22"/>
                <w:szCs w:val="22"/>
              </w:rPr>
              <w:t>nformacja o finansowaniu składek na ubezpieczenia społeczne i zdrowotne z budżetu państwa jest zamieszczona dwutorowo: w art. 73 ust</w:t>
            </w:r>
            <w:r>
              <w:rPr>
                <w:rFonts w:asciiTheme="minorHAnsi" w:hAnsiTheme="minorHAnsi" w:cstheme="minorHAnsi"/>
                <w:sz w:val="22"/>
                <w:szCs w:val="22"/>
              </w:rPr>
              <w:t>.</w:t>
            </w:r>
            <w:r w:rsidRPr="004012C4">
              <w:rPr>
                <w:rFonts w:asciiTheme="minorHAnsi" w:hAnsiTheme="minorHAnsi" w:cstheme="minorHAnsi"/>
                <w:sz w:val="22"/>
                <w:szCs w:val="22"/>
              </w:rPr>
              <w:t xml:space="preserve"> 2 oraz w art. 39 ust. 6 (uwaga: błędnie wpisane słowo chorobowe zamiast zdrowotne, ponadto regulacja dotyczy samozatrudniających użytkowników). Czy jest potrzeba stosowania podwójnych regulacji w jednym akcie prawnym? Jeśli zapadnie decyzja o zachowaniu jednego przepisu w ustawie, to należy pozostawić ten z art. 73 ze względu na szerszy zakres treściowy. Analogiczne wątpliwość co do stosowania podwójnych zapisów można postawić wobec regulacji prezentowanych w art. 73 ust. 3 oraz art. 71 pkt 3</w:t>
            </w:r>
            <w:r>
              <w:rPr>
                <w:rFonts w:asciiTheme="minorHAnsi" w:hAnsiTheme="minorHAnsi" w:cstheme="minorHAnsi"/>
                <w:sz w:val="22"/>
                <w:szCs w:val="22"/>
              </w:rPr>
              <w:t>.</w:t>
            </w:r>
          </w:p>
        </w:tc>
        <w:tc>
          <w:tcPr>
            <w:tcW w:w="5812" w:type="dxa"/>
            <w:shd w:val="clear" w:color="auto" w:fill="auto"/>
          </w:tcPr>
          <w:p w14:paraId="531B2B85" w14:textId="77777777" w:rsidR="004012C4" w:rsidRPr="00A06425" w:rsidRDefault="004012C4" w:rsidP="007A18FE">
            <w:pPr>
              <w:rPr>
                <w:rFonts w:asciiTheme="minorHAnsi" w:hAnsiTheme="minorHAnsi" w:cstheme="minorHAnsi"/>
                <w:sz w:val="22"/>
                <w:szCs w:val="22"/>
              </w:rPr>
            </w:pPr>
          </w:p>
        </w:tc>
        <w:tc>
          <w:tcPr>
            <w:tcW w:w="1359" w:type="dxa"/>
          </w:tcPr>
          <w:p w14:paraId="54615E17" w14:textId="77777777" w:rsidR="004012C4" w:rsidRPr="00A06425" w:rsidRDefault="004012C4" w:rsidP="004D086F">
            <w:pPr>
              <w:jc w:val="center"/>
              <w:rPr>
                <w:rFonts w:asciiTheme="minorHAnsi" w:hAnsiTheme="minorHAnsi" w:cstheme="minorHAnsi"/>
                <w:sz w:val="22"/>
                <w:szCs w:val="22"/>
              </w:rPr>
            </w:pPr>
          </w:p>
        </w:tc>
      </w:tr>
      <w:tr w:rsidR="00B63D68" w:rsidRPr="00A06425" w14:paraId="65EE6772" w14:textId="77777777" w:rsidTr="00B40319">
        <w:tc>
          <w:tcPr>
            <w:tcW w:w="704" w:type="dxa"/>
            <w:shd w:val="clear" w:color="auto" w:fill="auto"/>
          </w:tcPr>
          <w:p w14:paraId="1F070683" w14:textId="77777777" w:rsidR="00B63D68" w:rsidRPr="009664C7" w:rsidRDefault="00B63D6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B9196D8" w14:textId="5271DD79" w:rsidR="00B63D6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4B54D2B5" w14:textId="77777777" w:rsidR="00B63D68" w:rsidRDefault="00B63D68" w:rsidP="004D086F">
            <w:pPr>
              <w:jc w:val="center"/>
              <w:rPr>
                <w:rFonts w:asciiTheme="minorHAnsi" w:hAnsiTheme="minorHAnsi" w:cstheme="minorHAnsi"/>
                <w:sz w:val="22"/>
                <w:szCs w:val="22"/>
              </w:rPr>
            </w:pPr>
            <w:r>
              <w:rPr>
                <w:rFonts w:asciiTheme="minorHAnsi" w:hAnsiTheme="minorHAnsi" w:cstheme="minorHAnsi"/>
                <w:sz w:val="22"/>
                <w:szCs w:val="22"/>
              </w:rPr>
              <w:t>Art. 73 ust. 7</w:t>
            </w:r>
          </w:p>
        </w:tc>
        <w:tc>
          <w:tcPr>
            <w:tcW w:w="4678" w:type="dxa"/>
            <w:shd w:val="clear" w:color="auto" w:fill="auto"/>
          </w:tcPr>
          <w:p w14:paraId="10243582" w14:textId="77777777" w:rsidR="00B63D68" w:rsidRDefault="00B63D68" w:rsidP="00B63D68">
            <w:pPr>
              <w:rPr>
                <w:rFonts w:asciiTheme="minorHAnsi" w:hAnsiTheme="minorHAnsi" w:cstheme="minorHAnsi"/>
                <w:sz w:val="22"/>
                <w:szCs w:val="22"/>
              </w:rPr>
            </w:pPr>
            <w:r>
              <w:rPr>
                <w:rFonts w:asciiTheme="minorHAnsi" w:hAnsiTheme="minorHAnsi" w:cstheme="minorHAnsi"/>
                <w:sz w:val="22"/>
                <w:szCs w:val="22"/>
              </w:rPr>
              <w:t>W</w:t>
            </w:r>
            <w:r w:rsidRPr="00B63D68">
              <w:rPr>
                <w:rFonts w:asciiTheme="minorHAnsi" w:hAnsiTheme="minorHAnsi" w:cstheme="minorHAnsi"/>
                <w:sz w:val="22"/>
                <w:szCs w:val="22"/>
              </w:rPr>
              <w:t xml:space="preserve"> treści art. 73 ust. 7  należy </w:t>
            </w:r>
            <w:r>
              <w:rPr>
                <w:rFonts w:asciiTheme="minorHAnsi" w:hAnsiTheme="minorHAnsi" w:cstheme="minorHAnsi"/>
                <w:sz w:val="22"/>
                <w:szCs w:val="22"/>
              </w:rPr>
              <w:t>dodać</w:t>
            </w:r>
            <w:r w:rsidRPr="00B63D68">
              <w:rPr>
                <w:rFonts w:asciiTheme="minorHAnsi" w:hAnsiTheme="minorHAnsi" w:cstheme="minorHAnsi"/>
                <w:sz w:val="22"/>
                <w:szCs w:val="22"/>
              </w:rPr>
              <w:t xml:space="preserve"> </w:t>
            </w:r>
            <w:r>
              <w:rPr>
                <w:rFonts w:asciiTheme="minorHAnsi" w:hAnsiTheme="minorHAnsi" w:cstheme="minorHAnsi"/>
                <w:sz w:val="22"/>
                <w:szCs w:val="22"/>
              </w:rPr>
              <w:t>wyraz</w:t>
            </w:r>
            <w:r w:rsidRPr="00B63D68">
              <w:rPr>
                <w:rFonts w:asciiTheme="minorHAnsi" w:hAnsiTheme="minorHAnsi" w:cstheme="minorHAnsi"/>
                <w:sz w:val="22"/>
                <w:szCs w:val="22"/>
              </w:rPr>
              <w:t xml:space="preserve"> „ponoszone”, tak aby przepis brzmiał „Koszty obsługi asystencji osobistej ponoszone przez Zakład Ubezpieczeń Społecznych są finansowane z budżetu państwa”</w:t>
            </w:r>
            <w:r>
              <w:rPr>
                <w:rFonts w:asciiTheme="minorHAnsi" w:hAnsiTheme="minorHAnsi" w:cstheme="minorHAnsi"/>
                <w:sz w:val="22"/>
                <w:szCs w:val="22"/>
              </w:rPr>
              <w:t>.</w:t>
            </w:r>
          </w:p>
        </w:tc>
        <w:tc>
          <w:tcPr>
            <w:tcW w:w="5812" w:type="dxa"/>
            <w:shd w:val="clear" w:color="auto" w:fill="auto"/>
          </w:tcPr>
          <w:p w14:paraId="58258834" w14:textId="77777777" w:rsidR="00B63D68" w:rsidRPr="00A06425" w:rsidRDefault="00B63D68" w:rsidP="007A18FE">
            <w:pPr>
              <w:rPr>
                <w:rFonts w:asciiTheme="minorHAnsi" w:hAnsiTheme="minorHAnsi" w:cstheme="minorHAnsi"/>
                <w:sz w:val="22"/>
                <w:szCs w:val="22"/>
              </w:rPr>
            </w:pPr>
          </w:p>
        </w:tc>
        <w:tc>
          <w:tcPr>
            <w:tcW w:w="1359" w:type="dxa"/>
          </w:tcPr>
          <w:p w14:paraId="32E713C6" w14:textId="77777777" w:rsidR="00B63D68" w:rsidRPr="00A06425" w:rsidRDefault="00B63D68" w:rsidP="004D086F">
            <w:pPr>
              <w:jc w:val="center"/>
              <w:rPr>
                <w:rFonts w:asciiTheme="minorHAnsi" w:hAnsiTheme="minorHAnsi" w:cstheme="minorHAnsi"/>
                <w:sz w:val="22"/>
                <w:szCs w:val="22"/>
              </w:rPr>
            </w:pPr>
          </w:p>
        </w:tc>
      </w:tr>
      <w:tr w:rsidR="00EA7543" w:rsidRPr="00A06425" w14:paraId="1035ABEB" w14:textId="77777777" w:rsidTr="00B40319">
        <w:tc>
          <w:tcPr>
            <w:tcW w:w="704" w:type="dxa"/>
            <w:shd w:val="clear" w:color="auto" w:fill="auto"/>
          </w:tcPr>
          <w:p w14:paraId="5174F642" w14:textId="77777777" w:rsidR="00EA7543" w:rsidRPr="009664C7" w:rsidRDefault="00EA7543"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F181513" w14:textId="754A3D9A" w:rsidR="00EA7543"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29ED3E3D" w14:textId="35BAEC7F" w:rsidR="00EA7543" w:rsidRDefault="00EA7543" w:rsidP="004D086F">
            <w:pPr>
              <w:jc w:val="center"/>
              <w:rPr>
                <w:rFonts w:asciiTheme="minorHAnsi" w:hAnsiTheme="minorHAnsi" w:cstheme="minorHAnsi"/>
                <w:sz w:val="22"/>
                <w:szCs w:val="22"/>
              </w:rPr>
            </w:pPr>
            <w:r>
              <w:rPr>
                <w:rFonts w:asciiTheme="minorHAnsi" w:hAnsiTheme="minorHAnsi" w:cstheme="minorHAnsi"/>
                <w:sz w:val="22"/>
                <w:szCs w:val="22"/>
              </w:rPr>
              <w:t>Art. 77 pkt 1</w:t>
            </w:r>
          </w:p>
        </w:tc>
        <w:tc>
          <w:tcPr>
            <w:tcW w:w="4678" w:type="dxa"/>
            <w:shd w:val="clear" w:color="auto" w:fill="auto"/>
          </w:tcPr>
          <w:p w14:paraId="176A5D4B" w14:textId="731B8FD2" w:rsidR="00EA7543" w:rsidRDefault="00EA7543" w:rsidP="00EA7543">
            <w:pPr>
              <w:rPr>
                <w:rFonts w:asciiTheme="minorHAnsi" w:hAnsiTheme="minorHAnsi" w:cstheme="minorHAnsi"/>
                <w:sz w:val="22"/>
                <w:szCs w:val="22"/>
              </w:rPr>
            </w:pPr>
            <w:r>
              <w:rPr>
                <w:rFonts w:asciiTheme="minorHAnsi" w:hAnsiTheme="minorHAnsi" w:cstheme="minorHAnsi"/>
                <w:sz w:val="22"/>
                <w:szCs w:val="22"/>
              </w:rPr>
              <w:t>B</w:t>
            </w:r>
            <w:r w:rsidRPr="00EA7543">
              <w:rPr>
                <w:rFonts w:asciiTheme="minorHAnsi" w:hAnsiTheme="minorHAnsi" w:cstheme="minorHAnsi"/>
                <w:sz w:val="22"/>
                <w:szCs w:val="22"/>
              </w:rPr>
              <w:t>rak wskazania, na jakich zasadach podlegają ubezpieczeniom asystenci zatrudnieni w</w:t>
            </w:r>
            <w:r>
              <w:rPr>
                <w:rFonts w:asciiTheme="minorHAnsi" w:hAnsiTheme="minorHAnsi" w:cstheme="minorHAnsi"/>
                <w:sz w:val="22"/>
                <w:szCs w:val="22"/>
              </w:rPr>
              <w:t xml:space="preserve"> ramach kontraktu trójstronnego.</w:t>
            </w:r>
          </w:p>
          <w:p w14:paraId="03695A90" w14:textId="77777777" w:rsidR="00EA7543" w:rsidRPr="00EA7543" w:rsidRDefault="00EA7543" w:rsidP="00EA7543">
            <w:pPr>
              <w:rPr>
                <w:rFonts w:asciiTheme="minorHAnsi" w:hAnsiTheme="minorHAnsi" w:cstheme="minorHAnsi"/>
                <w:sz w:val="22"/>
                <w:szCs w:val="22"/>
              </w:rPr>
            </w:pPr>
          </w:p>
          <w:p w14:paraId="0D7976D1" w14:textId="7BB2F15F" w:rsidR="00EA7543" w:rsidRDefault="00EA7543" w:rsidP="00EA7543">
            <w:pPr>
              <w:rPr>
                <w:rFonts w:asciiTheme="minorHAnsi" w:hAnsiTheme="minorHAnsi" w:cstheme="minorHAnsi"/>
                <w:sz w:val="22"/>
                <w:szCs w:val="22"/>
              </w:rPr>
            </w:pPr>
            <w:r>
              <w:rPr>
                <w:rFonts w:asciiTheme="minorHAnsi" w:hAnsiTheme="minorHAnsi" w:cstheme="minorHAnsi"/>
                <w:sz w:val="22"/>
                <w:szCs w:val="22"/>
              </w:rPr>
              <w:t>J</w:t>
            </w:r>
            <w:r w:rsidRPr="00EA7543">
              <w:rPr>
                <w:rFonts w:asciiTheme="minorHAnsi" w:hAnsiTheme="minorHAnsi" w:cstheme="minorHAnsi"/>
                <w:sz w:val="22"/>
                <w:szCs w:val="22"/>
              </w:rPr>
              <w:t xml:space="preserve">eśli przewiduje się odmienne zasady finansowania składek za asystentów na co wskazuje zapis w art. 41 ust. 8 (z budżetu państwa) to takie zapisy powinny znaleźć się w tej ustawie. Podleganie na zasadach określonych dla zleceniobiorców oznacza, że składki na ubezpieczenia emerytalne i rentowe są współfinansowane przez płatnika i ubezpieczonego, składka wypadkowa w całości finansowana jest przez płatnika, a składka chorobowa w całości finansowana jest przez ubezpieczonego. Z kolei brak zmian do ustawy o </w:t>
            </w:r>
            <w:r w:rsidRPr="00EA7543">
              <w:rPr>
                <w:rFonts w:asciiTheme="minorHAnsi" w:hAnsiTheme="minorHAnsi" w:cstheme="minorHAnsi"/>
                <w:sz w:val="22"/>
                <w:szCs w:val="22"/>
              </w:rPr>
              <w:lastRenderedPageBreak/>
              <w:t>świadczeniach opieki zdrowotnej finansowanych ze środków publicznych oznacza, że składka zdrowotna za asystenta będzie finansowana z jego środków. W odniesieniu do wcześniejszych uwag ZUS wskazano że składka na ubezpieczenie chorobowe ma mieć charakter obowiązkowy. Jeśli tak to wymaganym jest dodanie kolejnego przepisu, który będzie na to wskazywał. Na zasadach określonych dla zleceniobiorców oznacza że ubezpieczenie chorobowe jest dobrowolne.</w:t>
            </w:r>
          </w:p>
        </w:tc>
        <w:tc>
          <w:tcPr>
            <w:tcW w:w="5812" w:type="dxa"/>
            <w:shd w:val="clear" w:color="auto" w:fill="auto"/>
          </w:tcPr>
          <w:p w14:paraId="07CFDC70" w14:textId="77777777" w:rsidR="00EA7543" w:rsidRPr="00A06425" w:rsidRDefault="00EA7543" w:rsidP="007A18FE">
            <w:pPr>
              <w:rPr>
                <w:rFonts w:asciiTheme="minorHAnsi" w:hAnsiTheme="minorHAnsi" w:cstheme="minorHAnsi"/>
                <w:sz w:val="22"/>
                <w:szCs w:val="22"/>
              </w:rPr>
            </w:pPr>
          </w:p>
        </w:tc>
        <w:tc>
          <w:tcPr>
            <w:tcW w:w="1359" w:type="dxa"/>
          </w:tcPr>
          <w:p w14:paraId="4C48641E" w14:textId="77777777" w:rsidR="00EA7543" w:rsidRPr="00A06425" w:rsidRDefault="00EA7543" w:rsidP="004D086F">
            <w:pPr>
              <w:jc w:val="center"/>
              <w:rPr>
                <w:rFonts w:asciiTheme="minorHAnsi" w:hAnsiTheme="minorHAnsi" w:cstheme="minorHAnsi"/>
                <w:sz w:val="22"/>
                <w:szCs w:val="22"/>
              </w:rPr>
            </w:pPr>
          </w:p>
        </w:tc>
      </w:tr>
      <w:tr w:rsidR="00B63D68" w:rsidRPr="00A06425" w14:paraId="6836EF06" w14:textId="77777777" w:rsidTr="00B40319">
        <w:tc>
          <w:tcPr>
            <w:tcW w:w="704" w:type="dxa"/>
            <w:shd w:val="clear" w:color="auto" w:fill="auto"/>
          </w:tcPr>
          <w:p w14:paraId="06037C6D" w14:textId="7BC3EFBF" w:rsidR="00B63D68" w:rsidRPr="009664C7" w:rsidRDefault="00B63D6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EC90650" w14:textId="3C2A2432" w:rsidR="00B63D6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104050E" w14:textId="77777777" w:rsidR="00B63D68" w:rsidRDefault="0042020C" w:rsidP="004D086F">
            <w:pPr>
              <w:jc w:val="center"/>
              <w:rPr>
                <w:rFonts w:asciiTheme="minorHAnsi" w:hAnsiTheme="minorHAnsi" w:cstheme="minorHAnsi"/>
                <w:sz w:val="22"/>
                <w:szCs w:val="22"/>
              </w:rPr>
            </w:pPr>
            <w:r>
              <w:rPr>
                <w:rFonts w:asciiTheme="minorHAnsi" w:hAnsiTheme="minorHAnsi" w:cstheme="minorHAnsi"/>
                <w:sz w:val="22"/>
                <w:szCs w:val="22"/>
              </w:rPr>
              <w:t>Art. 77 pkt 2</w:t>
            </w:r>
          </w:p>
        </w:tc>
        <w:tc>
          <w:tcPr>
            <w:tcW w:w="4678" w:type="dxa"/>
            <w:shd w:val="clear" w:color="auto" w:fill="auto"/>
          </w:tcPr>
          <w:p w14:paraId="6242A354" w14:textId="77777777" w:rsidR="00B63D68" w:rsidRDefault="000917FA" w:rsidP="00B63D68">
            <w:pPr>
              <w:rPr>
                <w:rFonts w:asciiTheme="minorHAnsi" w:hAnsiTheme="minorHAnsi" w:cstheme="minorHAnsi"/>
                <w:sz w:val="22"/>
                <w:szCs w:val="22"/>
              </w:rPr>
            </w:pPr>
            <w:r>
              <w:rPr>
                <w:rFonts w:asciiTheme="minorHAnsi" w:hAnsiTheme="minorHAnsi" w:cstheme="minorHAnsi"/>
                <w:sz w:val="22"/>
                <w:szCs w:val="22"/>
              </w:rPr>
              <w:t>P</w:t>
            </w:r>
            <w:r w:rsidRPr="000917FA">
              <w:rPr>
                <w:rFonts w:asciiTheme="minorHAnsi" w:hAnsiTheme="minorHAnsi" w:cstheme="minorHAnsi"/>
                <w:sz w:val="22"/>
                <w:szCs w:val="22"/>
              </w:rPr>
              <w:t>ropozycja przedstawiona w art. 77 pkt 2 wskazuje na „zmianę brzmienia” art. 76 ust. 5 ustawy o systemie ubezpieczeń społecznych. Jednakże obecnie obowiązująca ustawa o sus nie ma ustępu 5. Wobec czego należy zmienić przypisanie proponowanej regulacji do innego artykułu albo opis charakteru zmiany (nie otrzymuje brzmienia a dodaje się)</w:t>
            </w:r>
            <w:r>
              <w:rPr>
                <w:rFonts w:asciiTheme="minorHAnsi" w:hAnsiTheme="minorHAnsi" w:cstheme="minorHAnsi"/>
                <w:sz w:val="22"/>
                <w:szCs w:val="22"/>
              </w:rPr>
              <w:t>.</w:t>
            </w:r>
          </w:p>
        </w:tc>
        <w:tc>
          <w:tcPr>
            <w:tcW w:w="5812" w:type="dxa"/>
            <w:shd w:val="clear" w:color="auto" w:fill="auto"/>
          </w:tcPr>
          <w:p w14:paraId="3180C507" w14:textId="77777777" w:rsidR="00B63D68" w:rsidRPr="00A06425" w:rsidRDefault="00B63D68" w:rsidP="007A18FE">
            <w:pPr>
              <w:rPr>
                <w:rFonts w:asciiTheme="minorHAnsi" w:hAnsiTheme="minorHAnsi" w:cstheme="minorHAnsi"/>
                <w:sz w:val="22"/>
                <w:szCs w:val="22"/>
              </w:rPr>
            </w:pPr>
          </w:p>
        </w:tc>
        <w:tc>
          <w:tcPr>
            <w:tcW w:w="1359" w:type="dxa"/>
          </w:tcPr>
          <w:p w14:paraId="34136C85" w14:textId="77777777" w:rsidR="00B63D68" w:rsidRPr="00A06425" w:rsidRDefault="00B63D68" w:rsidP="004D086F">
            <w:pPr>
              <w:jc w:val="center"/>
              <w:rPr>
                <w:rFonts w:asciiTheme="minorHAnsi" w:hAnsiTheme="minorHAnsi" w:cstheme="minorHAnsi"/>
                <w:sz w:val="22"/>
                <w:szCs w:val="22"/>
              </w:rPr>
            </w:pPr>
          </w:p>
        </w:tc>
      </w:tr>
      <w:tr w:rsidR="00DE481E" w:rsidRPr="00A06425" w14:paraId="4338FEB1" w14:textId="77777777" w:rsidTr="00B40319">
        <w:tc>
          <w:tcPr>
            <w:tcW w:w="704" w:type="dxa"/>
            <w:shd w:val="clear" w:color="auto" w:fill="auto"/>
          </w:tcPr>
          <w:p w14:paraId="1644C89D" w14:textId="77777777" w:rsidR="00DE481E" w:rsidRPr="009664C7" w:rsidRDefault="00DE481E"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67D0F098" w14:textId="37BB77B1" w:rsidR="00DE481E"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55AAF4F3" w14:textId="572590AC" w:rsidR="00DE481E" w:rsidRDefault="00DE481E" w:rsidP="004D086F">
            <w:pPr>
              <w:jc w:val="center"/>
              <w:rPr>
                <w:rFonts w:asciiTheme="minorHAnsi" w:hAnsiTheme="minorHAnsi" w:cstheme="minorHAnsi"/>
                <w:sz w:val="22"/>
                <w:szCs w:val="22"/>
              </w:rPr>
            </w:pPr>
            <w:r>
              <w:rPr>
                <w:rFonts w:asciiTheme="minorHAnsi" w:hAnsiTheme="minorHAnsi" w:cstheme="minorHAnsi"/>
                <w:sz w:val="22"/>
                <w:szCs w:val="22"/>
              </w:rPr>
              <w:t>Art. 87 ust. 2</w:t>
            </w:r>
          </w:p>
        </w:tc>
        <w:tc>
          <w:tcPr>
            <w:tcW w:w="4678" w:type="dxa"/>
            <w:shd w:val="clear" w:color="auto" w:fill="auto"/>
          </w:tcPr>
          <w:p w14:paraId="1A83E02D" w14:textId="5B6F185A" w:rsidR="00A73B22" w:rsidRDefault="00F2211A" w:rsidP="00B63D68">
            <w:pPr>
              <w:rPr>
                <w:rFonts w:asciiTheme="minorHAnsi" w:hAnsiTheme="minorHAnsi" w:cstheme="minorHAnsi"/>
                <w:sz w:val="22"/>
                <w:szCs w:val="22"/>
              </w:rPr>
            </w:pPr>
            <w:r w:rsidRPr="00F2211A">
              <w:rPr>
                <w:rFonts w:asciiTheme="minorHAnsi" w:hAnsiTheme="minorHAnsi" w:cstheme="minorHAnsi"/>
                <w:sz w:val="22"/>
                <w:szCs w:val="22"/>
              </w:rPr>
              <w:t>W ustawie brak informacji jak ZUS ma pozyskiwać te informacje i jak obliczać to pomniejszenie</w:t>
            </w:r>
            <w:r>
              <w:rPr>
                <w:rFonts w:asciiTheme="minorHAnsi" w:hAnsiTheme="minorHAnsi" w:cstheme="minorHAnsi"/>
                <w:sz w:val="22"/>
                <w:szCs w:val="22"/>
              </w:rPr>
              <w:t>.</w:t>
            </w:r>
          </w:p>
        </w:tc>
        <w:tc>
          <w:tcPr>
            <w:tcW w:w="5812" w:type="dxa"/>
            <w:shd w:val="clear" w:color="auto" w:fill="auto"/>
          </w:tcPr>
          <w:p w14:paraId="503BE647" w14:textId="77777777" w:rsidR="00DE481E" w:rsidRPr="00A06425" w:rsidRDefault="00DE481E" w:rsidP="007A18FE">
            <w:pPr>
              <w:rPr>
                <w:rFonts w:asciiTheme="minorHAnsi" w:hAnsiTheme="minorHAnsi" w:cstheme="minorHAnsi"/>
                <w:sz w:val="22"/>
                <w:szCs w:val="22"/>
              </w:rPr>
            </w:pPr>
          </w:p>
        </w:tc>
        <w:tc>
          <w:tcPr>
            <w:tcW w:w="1359" w:type="dxa"/>
          </w:tcPr>
          <w:p w14:paraId="24FE1A05" w14:textId="77777777" w:rsidR="00DE481E" w:rsidRPr="00A06425" w:rsidRDefault="00DE481E" w:rsidP="004D086F">
            <w:pPr>
              <w:jc w:val="center"/>
              <w:rPr>
                <w:rFonts w:asciiTheme="minorHAnsi" w:hAnsiTheme="minorHAnsi" w:cstheme="minorHAnsi"/>
                <w:sz w:val="22"/>
                <w:szCs w:val="22"/>
              </w:rPr>
            </w:pPr>
          </w:p>
        </w:tc>
      </w:tr>
      <w:tr w:rsidR="00527C7C" w:rsidRPr="00A06425" w14:paraId="5640E9E5" w14:textId="77777777" w:rsidTr="00B40319">
        <w:tc>
          <w:tcPr>
            <w:tcW w:w="704" w:type="dxa"/>
            <w:shd w:val="clear" w:color="auto" w:fill="auto"/>
          </w:tcPr>
          <w:p w14:paraId="158C72CC" w14:textId="77777777" w:rsidR="00527C7C" w:rsidRPr="009664C7" w:rsidRDefault="00527C7C"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481CC77D" w14:textId="2DEB9FDD" w:rsidR="00527C7C"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131DD5EA" w14:textId="181853EC" w:rsidR="00527C7C" w:rsidRDefault="00527C7C" w:rsidP="004D086F">
            <w:pPr>
              <w:jc w:val="center"/>
              <w:rPr>
                <w:rFonts w:asciiTheme="minorHAnsi" w:hAnsiTheme="minorHAnsi" w:cstheme="minorHAnsi"/>
                <w:sz w:val="22"/>
                <w:szCs w:val="22"/>
              </w:rPr>
            </w:pPr>
            <w:r>
              <w:rPr>
                <w:rFonts w:asciiTheme="minorHAnsi" w:hAnsiTheme="minorHAnsi" w:cstheme="minorHAnsi"/>
                <w:sz w:val="22"/>
                <w:szCs w:val="22"/>
              </w:rPr>
              <w:t xml:space="preserve">Art. </w:t>
            </w:r>
            <w:r w:rsidR="00E72BC7">
              <w:rPr>
                <w:rFonts w:asciiTheme="minorHAnsi" w:hAnsiTheme="minorHAnsi" w:cstheme="minorHAnsi"/>
                <w:sz w:val="22"/>
                <w:szCs w:val="22"/>
              </w:rPr>
              <w:t>88</w:t>
            </w:r>
          </w:p>
        </w:tc>
        <w:tc>
          <w:tcPr>
            <w:tcW w:w="4678" w:type="dxa"/>
            <w:shd w:val="clear" w:color="auto" w:fill="auto"/>
          </w:tcPr>
          <w:p w14:paraId="7AA41AC4" w14:textId="0B2CB049" w:rsidR="00527C7C" w:rsidRPr="00F2211A" w:rsidRDefault="00D3331A" w:rsidP="00D3331A">
            <w:pPr>
              <w:rPr>
                <w:rFonts w:asciiTheme="minorHAnsi" w:hAnsiTheme="minorHAnsi" w:cstheme="minorHAnsi"/>
                <w:sz w:val="22"/>
                <w:szCs w:val="22"/>
              </w:rPr>
            </w:pPr>
            <w:r>
              <w:rPr>
                <w:rFonts w:asciiTheme="minorHAnsi" w:hAnsiTheme="minorHAnsi" w:cstheme="minorHAnsi"/>
                <w:sz w:val="22"/>
                <w:szCs w:val="22"/>
              </w:rPr>
              <w:t>Określoną we wprowadzeniu do wyliczenia d</w:t>
            </w:r>
            <w:r w:rsidR="00E72BC7" w:rsidRPr="00A73B22">
              <w:rPr>
                <w:rFonts w:asciiTheme="minorHAnsi" w:hAnsiTheme="minorHAnsi" w:cstheme="minorHAnsi"/>
                <w:sz w:val="22"/>
                <w:szCs w:val="22"/>
              </w:rPr>
              <w:t>atę składania wniosków trzeba zrównać z terminem uruchomienia Systemu IT – czyli wg. tego projektu od września 2026</w:t>
            </w:r>
            <w:r w:rsidR="00E72BC7">
              <w:rPr>
                <w:rFonts w:asciiTheme="minorHAnsi" w:hAnsiTheme="minorHAnsi" w:cstheme="minorHAnsi"/>
                <w:sz w:val="22"/>
                <w:szCs w:val="22"/>
              </w:rPr>
              <w:t>.</w:t>
            </w:r>
          </w:p>
        </w:tc>
        <w:tc>
          <w:tcPr>
            <w:tcW w:w="5812" w:type="dxa"/>
            <w:shd w:val="clear" w:color="auto" w:fill="auto"/>
          </w:tcPr>
          <w:p w14:paraId="04A3CA37" w14:textId="77777777" w:rsidR="00527C7C" w:rsidRPr="00A06425" w:rsidRDefault="00527C7C" w:rsidP="007A18FE">
            <w:pPr>
              <w:rPr>
                <w:rFonts w:asciiTheme="minorHAnsi" w:hAnsiTheme="minorHAnsi" w:cstheme="minorHAnsi"/>
                <w:sz w:val="22"/>
                <w:szCs w:val="22"/>
              </w:rPr>
            </w:pPr>
          </w:p>
        </w:tc>
        <w:tc>
          <w:tcPr>
            <w:tcW w:w="1359" w:type="dxa"/>
          </w:tcPr>
          <w:p w14:paraId="1A9160F2" w14:textId="77777777" w:rsidR="00527C7C" w:rsidRPr="00A06425" w:rsidRDefault="00527C7C" w:rsidP="004D086F">
            <w:pPr>
              <w:jc w:val="center"/>
              <w:rPr>
                <w:rFonts w:asciiTheme="minorHAnsi" w:hAnsiTheme="minorHAnsi" w:cstheme="minorHAnsi"/>
                <w:sz w:val="22"/>
                <w:szCs w:val="22"/>
              </w:rPr>
            </w:pPr>
          </w:p>
        </w:tc>
      </w:tr>
      <w:tr w:rsidR="00E72BC7" w:rsidRPr="00E72BC7" w14:paraId="03AFD080" w14:textId="77777777" w:rsidTr="00B40319">
        <w:tc>
          <w:tcPr>
            <w:tcW w:w="704" w:type="dxa"/>
            <w:shd w:val="clear" w:color="auto" w:fill="auto"/>
          </w:tcPr>
          <w:p w14:paraId="25532853" w14:textId="77777777" w:rsidR="005114D8" w:rsidRPr="00E72BC7" w:rsidRDefault="005114D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023EC7A8" w14:textId="43609D9A" w:rsidR="005114D8" w:rsidRPr="00E72BC7"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3D7E20CB" w14:textId="6D98655C" w:rsidR="005114D8" w:rsidRPr="00E72BC7" w:rsidRDefault="005114D8" w:rsidP="004D086F">
            <w:pPr>
              <w:jc w:val="center"/>
              <w:rPr>
                <w:rFonts w:asciiTheme="minorHAnsi" w:hAnsiTheme="minorHAnsi" w:cstheme="minorHAnsi"/>
                <w:sz w:val="22"/>
                <w:szCs w:val="22"/>
              </w:rPr>
            </w:pPr>
            <w:r w:rsidRPr="00E72BC7">
              <w:rPr>
                <w:rFonts w:asciiTheme="minorHAnsi" w:hAnsiTheme="minorHAnsi" w:cstheme="minorHAnsi"/>
                <w:sz w:val="22"/>
                <w:szCs w:val="22"/>
              </w:rPr>
              <w:t>Art. 97 ust. 1</w:t>
            </w:r>
          </w:p>
        </w:tc>
        <w:tc>
          <w:tcPr>
            <w:tcW w:w="4678" w:type="dxa"/>
            <w:shd w:val="clear" w:color="auto" w:fill="auto"/>
          </w:tcPr>
          <w:p w14:paraId="2ABCDE65" w14:textId="2D33452C" w:rsidR="005114D8" w:rsidRPr="00E72BC7" w:rsidRDefault="005114D8" w:rsidP="005D2F13">
            <w:pPr>
              <w:rPr>
                <w:rFonts w:asciiTheme="minorHAnsi" w:hAnsiTheme="minorHAnsi" w:cstheme="minorHAnsi"/>
                <w:sz w:val="22"/>
                <w:szCs w:val="22"/>
              </w:rPr>
            </w:pPr>
            <w:r w:rsidRPr="00E72BC7">
              <w:rPr>
                <w:rFonts w:asciiTheme="minorHAnsi" w:hAnsiTheme="minorHAnsi" w:cstheme="minorHAnsi"/>
                <w:sz w:val="22"/>
                <w:szCs w:val="22"/>
              </w:rPr>
              <w:t>Ze względu na nieustalony termin wejścia w życie przepisów proponujemy zrezygnować z podawania „sztywnej daty” tylko wskazać okres 1</w:t>
            </w:r>
            <w:r w:rsidR="005D2F13">
              <w:rPr>
                <w:rFonts w:asciiTheme="minorHAnsi" w:hAnsiTheme="minorHAnsi" w:cstheme="minorHAnsi"/>
                <w:sz w:val="22"/>
                <w:szCs w:val="22"/>
              </w:rPr>
              <w:t>6</w:t>
            </w:r>
            <w:r w:rsidRPr="00E72BC7">
              <w:rPr>
                <w:rFonts w:asciiTheme="minorHAnsi" w:hAnsiTheme="minorHAnsi" w:cstheme="minorHAnsi"/>
                <w:sz w:val="22"/>
                <w:szCs w:val="22"/>
              </w:rPr>
              <w:t xml:space="preserve"> miesięcy od </w:t>
            </w:r>
            <w:r w:rsidR="00E72BC7" w:rsidRPr="00E72BC7">
              <w:rPr>
                <w:rFonts w:asciiTheme="minorHAnsi" w:hAnsiTheme="minorHAnsi" w:cstheme="minorHAnsi"/>
                <w:sz w:val="22"/>
                <w:szCs w:val="22"/>
              </w:rPr>
              <w:t xml:space="preserve">dnia </w:t>
            </w:r>
            <w:r w:rsidRPr="00E72BC7">
              <w:rPr>
                <w:rFonts w:asciiTheme="minorHAnsi" w:hAnsiTheme="minorHAnsi" w:cstheme="minorHAnsi"/>
                <w:sz w:val="22"/>
                <w:szCs w:val="22"/>
              </w:rPr>
              <w:t>ogłoszenia. Czas na budowę systemu IT to minimum 1</w:t>
            </w:r>
            <w:r w:rsidR="005D2F13">
              <w:rPr>
                <w:rFonts w:asciiTheme="minorHAnsi" w:hAnsiTheme="minorHAnsi" w:cstheme="minorHAnsi"/>
                <w:sz w:val="22"/>
                <w:szCs w:val="22"/>
              </w:rPr>
              <w:t>6</w:t>
            </w:r>
            <w:bookmarkStart w:id="0" w:name="_GoBack"/>
            <w:bookmarkEnd w:id="0"/>
            <w:r w:rsidRPr="00E72BC7">
              <w:rPr>
                <w:rFonts w:asciiTheme="minorHAnsi" w:hAnsiTheme="minorHAnsi" w:cstheme="minorHAnsi"/>
                <w:sz w:val="22"/>
                <w:szCs w:val="22"/>
              </w:rPr>
              <w:t xml:space="preserve"> miesięcy przy założeniu zwolnienia ze stosowania </w:t>
            </w:r>
            <w:proofErr w:type="spellStart"/>
            <w:r w:rsidRPr="00E72BC7">
              <w:rPr>
                <w:rFonts w:asciiTheme="minorHAnsi" w:hAnsiTheme="minorHAnsi" w:cstheme="minorHAnsi"/>
                <w:sz w:val="22"/>
                <w:szCs w:val="22"/>
              </w:rPr>
              <w:t>PzP</w:t>
            </w:r>
            <w:proofErr w:type="spellEnd"/>
            <w:r w:rsidR="00E72BC7" w:rsidRPr="00E72BC7">
              <w:rPr>
                <w:rFonts w:asciiTheme="minorHAnsi" w:hAnsiTheme="minorHAnsi" w:cstheme="minorHAnsi"/>
                <w:sz w:val="22"/>
                <w:szCs w:val="22"/>
              </w:rPr>
              <w:t>.</w:t>
            </w:r>
          </w:p>
        </w:tc>
        <w:tc>
          <w:tcPr>
            <w:tcW w:w="5812" w:type="dxa"/>
            <w:shd w:val="clear" w:color="auto" w:fill="auto"/>
          </w:tcPr>
          <w:p w14:paraId="2AACA095" w14:textId="77777777" w:rsidR="005114D8" w:rsidRPr="00E72BC7" w:rsidRDefault="005114D8" w:rsidP="007A18FE">
            <w:pPr>
              <w:rPr>
                <w:rFonts w:asciiTheme="minorHAnsi" w:hAnsiTheme="minorHAnsi" w:cstheme="minorHAnsi"/>
                <w:sz w:val="22"/>
                <w:szCs w:val="22"/>
              </w:rPr>
            </w:pPr>
          </w:p>
        </w:tc>
        <w:tc>
          <w:tcPr>
            <w:tcW w:w="1359" w:type="dxa"/>
          </w:tcPr>
          <w:p w14:paraId="3B995071" w14:textId="77777777" w:rsidR="005114D8" w:rsidRPr="00E72BC7" w:rsidRDefault="005114D8" w:rsidP="004D086F">
            <w:pPr>
              <w:jc w:val="center"/>
              <w:rPr>
                <w:rFonts w:asciiTheme="minorHAnsi" w:hAnsiTheme="minorHAnsi" w:cstheme="minorHAnsi"/>
                <w:sz w:val="22"/>
                <w:szCs w:val="22"/>
              </w:rPr>
            </w:pPr>
          </w:p>
        </w:tc>
      </w:tr>
      <w:tr w:rsidR="00B63D68" w:rsidRPr="00A06425" w14:paraId="2D776073" w14:textId="77777777" w:rsidTr="00B40319">
        <w:tc>
          <w:tcPr>
            <w:tcW w:w="704" w:type="dxa"/>
            <w:shd w:val="clear" w:color="auto" w:fill="auto"/>
          </w:tcPr>
          <w:p w14:paraId="1E7CA8AD" w14:textId="77777777" w:rsidR="00B63D68" w:rsidRPr="009664C7" w:rsidRDefault="00B63D6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2F5FB31D" w14:textId="6C8AFF40" w:rsidR="00B63D6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05673735" w14:textId="77777777" w:rsidR="00B63D68" w:rsidRDefault="00F77931" w:rsidP="004D086F">
            <w:pPr>
              <w:jc w:val="center"/>
              <w:rPr>
                <w:rFonts w:asciiTheme="minorHAnsi" w:hAnsiTheme="minorHAnsi" w:cstheme="minorHAnsi"/>
                <w:sz w:val="22"/>
                <w:szCs w:val="22"/>
              </w:rPr>
            </w:pPr>
            <w:r>
              <w:rPr>
                <w:rFonts w:asciiTheme="minorHAnsi" w:hAnsiTheme="minorHAnsi" w:cstheme="minorHAnsi"/>
                <w:sz w:val="22"/>
                <w:szCs w:val="22"/>
              </w:rPr>
              <w:t>uzasadnienie</w:t>
            </w:r>
          </w:p>
        </w:tc>
        <w:tc>
          <w:tcPr>
            <w:tcW w:w="4678" w:type="dxa"/>
            <w:shd w:val="clear" w:color="auto" w:fill="auto"/>
          </w:tcPr>
          <w:p w14:paraId="63BD8D4C" w14:textId="77777777" w:rsidR="00B63D68" w:rsidRDefault="00370C60" w:rsidP="00B63D68">
            <w:pPr>
              <w:rPr>
                <w:rFonts w:asciiTheme="minorHAnsi" w:hAnsiTheme="minorHAnsi" w:cstheme="minorHAnsi"/>
                <w:sz w:val="22"/>
                <w:szCs w:val="22"/>
              </w:rPr>
            </w:pPr>
            <w:r>
              <w:rPr>
                <w:rFonts w:asciiTheme="minorHAnsi" w:hAnsiTheme="minorHAnsi" w:cstheme="minorHAnsi"/>
                <w:sz w:val="22"/>
                <w:szCs w:val="22"/>
              </w:rPr>
              <w:t>N</w:t>
            </w:r>
            <w:r w:rsidR="00F77931" w:rsidRPr="00F77931">
              <w:rPr>
                <w:rFonts w:asciiTheme="minorHAnsi" w:hAnsiTheme="minorHAnsi" w:cstheme="minorHAnsi"/>
                <w:sz w:val="22"/>
                <w:szCs w:val="22"/>
              </w:rPr>
              <w:t xml:space="preserve">a stronie 26 uzasadnienia projektu wskazano, że ZUS m.in. „nadzoruje działania systemu teleinformatycznego” – wydaje się, że chodzi raczej o utworzenie lub zarządzanie takim systemem. Na tej samej stronie nie dostosowano zapisów do przepisów projektu dot. rejestru realizatorów i rejestru asystentów – w aktualnym </w:t>
            </w:r>
            <w:r w:rsidR="00F77931" w:rsidRPr="00F77931">
              <w:rPr>
                <w:rFonts w:asciiTheme="minorHAnsi" w:hAnsiTheme="minorHAnsi" w:cstheme="minorHAnsi"/>
                <w:sz w:val="22"/>
                <w:szCs w:val="22"/>
              </w:rPr>
              <w:lastRenderedPageBreak/>
              <w:t xml:space="preserve">brzmieniu system IT pod te rejestry zbuduje </w:t>
            </w:r>
            <w:proofErr w:type="spellStart"/>
            <w:r w:rsidR="00F77931" w:rsidRPr="00F77931">
              <w:rPr>
                <w:rFonts w:asciiTheme="minorHAnsi" w:hAnsiTheme="minorHAnsi" w:cstheme="minorHAnsi"/>
                <w:sz w:val="22"/>
                <w:szCs w:val="22"/>
              </w:rPr>
              <w:t>MRPiPS</w:t>
            </w:r>
            <w:proofErr w:type="spellEnd"/>
            <w:r w:rsidR="00F77931">
              <w:rPr>
                <w:rFonts w:asciiTheme="minorHAnsi" w:hAnsiTheme="minorHAnsi" w:cstheme="minorHAnsi"/>
                <w:sz w:val="22"/>
                <w:szCs w:val="22"/>
              </w:rPr>
              <w:t>.</w:t>
            </w:r>
          </w:p>
        </w:tc>
        <w:tc>
          <w:tcPr>
            <w:tcW w:w="5812" w:type="dxa"/>
            <w:shd w:val="clear" w:color="auto" w:fill="auto"/>
          </w:tcPr>
          <w:p w14:paraId="79E27A6B" w14:textId="77777777" w:rsidR="00B63D68" w:rsidRPr="00A06425" w:rsidRDefault="00B63D68" w:rsidP="007A18FE">
            <w:pPr>
              <w:rPr>
                <w:rFonts w:asciiTheme="minorHAnsi" w:hAnsiTheme="minorHAnsi" w:cstheme="minorHAnsi"/>
                <w:sz w:val="22"/>
                <w:szCs w:val="22"/>
              </w:rPr>
            </w:pPr>
          </w:p>
        </w:tc>
        <w:tc>
          <w:tcPr>
            <w:tcW w:w="1359" w:type="dxa"/>
          </w:tcPr>
          <w:p w14:paraId="007F4499" w14:textId="77777777" w:rsidR="00B63D68" w:rsidRPr="00A06425" w:rsidRDefault="00B63D68" w:rsidP="004D086F">
            <w:pPr>
              <w:jc w:val="center"/>
              <w:rPr>
                <w:rFonts w:asciiTheme="minorHAnsi" w:hAnsiTheme="minorHAnsi" w:cstheme="minorHAnsi"/>
                <w:sz w:val="22"/>
                <w:szCs w:val="22"/>
              </w:rPr>
            </w:pPr>
          </w:p>
        </w:tc>
      </w:tr>
      <w:tr w:rsidR="00B63D68" w:rsidRPr="00A06425" w14:paraId="015FB54B" w14:textId="77777777" w:rsidTr="00B40319">
        <w:tc>
          <w:tcPr>
            <w:tcW w:w="704" w:type="dxa"/>
            <w:shd w:val="clear" w:color="auto" w:fill="auto"/>
          </w:tcPr>
          <w:p w14:paraId="57BBDE77" w14:textId="77777777" w:rsidR="00B63D68" w:rsidRPr="009664C7" w:rsidRDefault="00B63D68" w:rsidP="009664C7">
            <w:pPr>
              <w:pStyle w:val="Akapitzlist"/>
              <w:numPr>
                <w:ilvl w:val="0"/>
                <w:numId w:val="1"/>
              </w:numPr>
              <w:spacing w:before="120" w:after="120"/>
              <w:jc w:val="center"/>
              <w:rPr>
                <w:rFonts w:asciiTheme="minorHAnsi" w:hAnsiTheme="minorHAnsi" w:cstheme="minorHAnsi"/>
                <w:b/>
                <w:sz w:val="22"/>
                <w:szCs w:val="22"/>
              </w:rPr>
            </w:pPr>
          </w:p>
        </w:tc>
        <w:tc>
          <w:tcPr>
            <w:tcW w:w="992" w:type="dxa"/>
            <w:shd w:val="clear" w:color="auto" w:fill="auto"/>
          </w:tcPr>
          <w:p w14:paraId="5D525388" w14:textId="2B6F2014" w:rsidR="00B63D68" w:rsidRPr="00A06425" w:rsidRDefault="003D73EB"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ZUS</w:t>
            </w:r>
          </w:p>
        </w:tc>
        <w:tc>
          <w:tcPr>
            <w:tcW w:w="1843" w:type="dxa"/>
            <w:shd w:val="clear" w:color="auto" w:fill="auto"/>
          </w:tcPr>
          <w:p w14:paraId="3A5B77E6" w14:textId="77777777" w:rsidR="00B63D68" w:rsidRDefault="004825DA" w:rsidP="004D086F">
            <w:pPr>
              <w:jc w:val="center"/>
              <w:rPr>
                <w:rFonts w:asciiTheme="minorHAnsi" w:hAnsiTheme="minorHAnsi" w:cstheme="minorHAnsi"/>
                <w:sz w:val="22"/>
                <w:szCs w:val="22"/>
              </w:rPr>
            </w:pPr>
            <w:r>
              <w:rPr>
                <w:rFonts w:asciiTheme="minorHAnsi" w:hAnsiTheme="minorHAnsi" w:cstheme="minorHAnsi"/>
                <w:sz w:val="22"/>
                <w:szCs w:val="22"/>
              </w:rPr>
              <w:t>OSR</w:t>
            </w:r>
          </w:p>
        </w:tc>
        <w:tc>
          <w:tcPr>
            <w:tcW w:w="4678" w:type="dxa"/>
            <w:shd w:val="clear" w:color="auto" w:fill="auto"/>
          </w:tcPr>
          <w:p w14:paraId="6213972E" w14:textId="77777777" w:rsidR="004825DA" w:rsidRPr="004825DA" w:rsidRDefault="004825DA" w:rsidP="004825DA">
            <w:pPr>
              <w:rPr>
                <w:rFonts w:asciiTheme="minorHAnsi" w:hAnsiTheme="minorHAnsi" w:cstheme="minorHAnsi"/>
                <w:sz w:val="22"/>
                <w:szCs w:val="22"/>
              </w:rPr>
            </w:pPr>
            <w:r>
              <w:rPr>
                <w:rFonts w:asciiTheme="minorHAnsi" w:hAnsiTheme="minorHAnsi" w:cstheme="minorHAnsi"/>
                <w:sz w:val="22"/>
                <w:szCs w:val="22"/>
              </w:rPr>
              <w:t>W</w:t>
            </w:r>
            <w:r w:rsidRPr="004825DA">
              <w:rPr>
                <w:rFonts w:asciiTheme="minorHAnsi" w:hAnsiTheme="minorHAnsi" w:cstheme="minorHAnsi"/>
                <w:sz w:val="22"/>
                <w:szCs w:val="22"/>
              </w:rPr>
              <w:t xml:space="preserve"> OSR są rozbieżności w stosunku do zapisów ustawy – art. 73 ust 9 w części „ZUS-system informatyczny”. Wydatki dotyczące tworzenia systemu informatycznego będą rozłożone na trzy lata, bo tak wynika z dotychczasowych doświadczeń w prowadzeniu tego typu projektów informatycznych, natomiast ORS </w:t>
            </w:r>
            <w:r>
              <w:rPr>
                <w:rFonts w:asciiTheme="minorHAnsi" w:hAnsiTheme="minorHAnsi" w:cstheme="minorHAnsi"/>
                <w:sz w:val="22"/>
                <w:szCs w:val="22"/>
              </w:rPr>
              <w:t>pokazuje dane tylko na dwa lata.</w:t>
            </w:r>
          </w:p>
          <w:p w14:paraId="249BBDBE" w14:textId="77777777" w:rsidR="00B63D68" w:rsidRDefault="004825DA" w:rsidP="004825DA">
            <w:pPr>
              <w:rPr>
                <w:rFonts w:asciiTheme="minorHAnsi" w:hAnsiTheme="minorHAnsi" w:cstheme="minorHAnsi"/>
                <w:sz w:val="22"/>
                <w:szCs w:val="22"/>
              </w:rPr>
            </w:pPr>
            <w:r>
              <w:rPr>
                <w:rFonts w:asciiTheme="minorHAnsi" w:hAnsiTheme="minorHAnsi" w:cstheme="minorHAnsi"/>
                <w:sz w:val="22"/>
                <w:szCs w:val="22"/>
              </w:rPr>
              <w:t>D</w:t>
            </w:r>
            <w:r w:rsidRPr="004825DA">
              <w:rPr>
                <w:rFonts w:asciiTheme="minorHAnsi" w:hAnsiTheme="minorHAnsi" w:cstheme="minorHAnsi"/>
                <w:sz w:val="22"/>
                <w:szCs w:val="22"/>
              </w:rPr>
              <w:t>odatkowo wątpliwości budzi pozycja kosztów „ZUS- Dodatkowe fundusze na działania przygotowawcze oraz koordynację i organizację” – czy to są koszty do poniesienia przez ZUS jako osobę prawną, czy do przekazania za pośrednictwem ZUS do realizatorów. Czy w tej pozycji znajdują się koszty obsługi dla ZUS w wysokości 1,5% kwoty przeznaczonej na realizację asystencji osobistej?</w:t>
            </w:r>
          </w:p>
        </w:tc>
        <w:tc>
          <w:tcPr>
            <w:tcW w:w="5812" w:type="dxa"/>
            <w:shd w:val="clear" w:color="auto" w:fill="auto"/>
          </w:tcPr>
          <w:p w14:paraId="05CAE96F" w14:textId="77777777" w:rsidR="00B63D68" w:rsidRPr="00A06425" w:rsidRDefault="00B63D68" w:rsidP="007A18FE">
            <w:pPr>
              <w:rPr>
                <w:rFonts w:asciiTheme="minorHAnsi" w:hAnsiTheme="minorHAnsi" w:cstheme="minorHAnsi"/>
                <w:sz w:val="22"/>
                <w:szCs w:val="22"/>
              </w:rPr>
            </w:pPr>
          </w:p>
        </w:tc>
        <w:tc>
          <w:tcPr>
            <w:tcW w:w="1359" w:type="dxa"/>
          </w:tcPr>
          <w:p w14:paraId="5469FEC5" w14:textId="77777777" w:rsidR="00B63D68" w:rsidRPr="00A06425" w:rsidRDefault="00B63D68" w:rsidP="004D086F">
            <w:pPr>
              <w:jc w:val="center"/>
              <w:rPr>
                <w:rFonts w:asciiTheme="minorHAnsi" w:hAnsiTheme="minorHAnsi" w:cstheme="minorHAnsi"/>
                <w:sz w:val="22"/>
                <w:szCs w:val="22"/>
              </w:rPr>
            </w:pPr>
          </w:p>
        </w:tc>
      </w:tr>
    </w:tbl>
    <w:p w14:paraId="0D296F1E"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B05CC"/>
    <w:multiLevelType w:val="hybridMultilevel"/>
    <w:tmpl w:val="152691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4258"/>
    <w:rsid w:val="00064C25"/>
    <w:rsid w:val="000917FA"/>
    <w:rsid w:val="000D78EC"/>
    <w:rsid w:val="001372EC"/>
    <w:rsid w:val="00137F9B"/>
    <w:rsid w:val="00140BE8"/>
    <w:rsid w:val="00145619"/>
    <w:rsid w:val="0019648E"/>
    <w:rsid w:val="001A6636"/>
    <w:rsid w:val="001B7275"/>
    <w:rsid w:val="002055CF"/>
    <w:rsid w:val="00252AF3"/>
    <w:rsid w:val="002715B2"/>
    <w:rsid w:val="002E4A4F"/>
    <w:rsid w:val="003124D1"/>
    <w:rsid w:val="00370C60"/>
    <w:rsid w:val="003840E6"/>
    <w:rsid w:val="00395343"/>
    <w:rsid w:val="003957BB"/>
    <w:rsid w:val="003B4105"/>
    <w:rsid w:val="003D73EB"/>
    <w:rsid w:val="004012C4"/>
    <w:rsid w:val="0042020C"/>
    <w:rsid w:val="00434953"/>
    <w:rsid w:val="00457BFD"/>
    <w:rsid w:val="004825DA"/>
    <w:rsid w:val="00492F2F"/>
    <w:rsid w:val="00497291"/>
    <w:rsid w:val="004D086F"/>
    <w:rsid w:val="004E3843"/>
    <w:rsid w:val="004F30DB"/>
    <w:rsid w:val="005114D8"/>
    <w:rsid w:val="00527C7C"/>
    <w:rsid w:val="00543AD2"/>
    <w:rsid w:val="00577C42"/>
    <w:rsid w:val="005C76BB"/>
    <w:rsid w:val="005D2F13"/>
    <w:rsid w:val="005E402A"/>
    <w:rsid w:val="005F4E2D"/>
    <w:rsid w:val="005F6527"/>
    <w:rsid w:val="00651CA1"/>
    <w:rsid w:val="006705EC"/>
    <w:rsid w:val="00674E59"/>
    <w:rsid w:val="00694CD5"/>
    <w:rsid w:val="006D0387"/>
    <w:rsid w:val="006E16E9"/>
    <w:rsid w:val="007058B8"/>
    <w:rsid w:val="007223CB"/>
    <w:rsid w:val="0072712C"/>
    <w:rsid w:val="007A18FE"/>
    <w:rsid w:val="007A44F3"/>
    <w:rsid w:val="007C262A"/>
    <w:rsid w:val="00807385"/>
    <w:rsid w:val="00822105"/>
    <w:rsid w:val="00843445"/>
    <w:rsid w:val="00844EAD"/>
    <w:rsid w:val="00893510"/>
    <w:rsid w:val="008A1622"/>
    <w:rsid w:val="00912B78"/>
    <w:rsid w:val="00944932"/>
    <w:rsid w:val="009664C7"/>
    <w:rsid w:val="00970547"/>
    <w:rsid w:val="009A294E"/>
    <w:rsid w:val="009A3C8A"/>
    <w:rsid w:val="009B6404"/>
    <w:rsid w:val="009E5FDB"/>
    <w:rsid w:val="00A06425"/>
    <w:rsid w:val="00A73B22"/>
    <w:rsid w:val="00AA1316"/>
    <w:rsid w:val="00AA6577"/>
    <w:rsid w:val="00AC7796"/>
    <w:rsid w:val="00AD7E72"/>
    <w:rsid w:val="00B12032"/>
    <w:rsid w:val="00B40319"/>
    <w:rsid w:val="00B63D68"/>
    <w:rsid w:val="00B705EA"/>
    <w:rsid w:val="00B871B6"/>
    <w:rsid w:val="00BB7882"/>
    <w:rsid w:val="00C03CD3"/>
    <w:rsid w:val="00C07AD7"/>
    <w:rsid w:val="00C36E7B"/>
    <w:rsid w:val="00C62743"/>
    <w:rsid w:val="00C64B1B"/>
    <w:rsid w:val="00C7170B"/>
    <w:rsid w:val="00C71BCD"/>
    <w:rsid w:val="00C743C2"/>
    <w:rsid w:val="00C932BC"/>
    <w:rsid w:val="00CD5EB0"/>
    <w:rsid w:val="00D3331A"/>
    <w:rsid w:val="00D50A0E"/>
    <w:rsid w:val="00D53499"/>
    <w:rsid w:val="00DE481E"/>
    <w:rsid w:val="00E118FD"/>
    <w:rsid w:val="00E14C33"/>
    <w:rsid w:val="00E209F7"/>
    <w:rsid w:val="00E35734"/>
    <w:rsid w:val="00E72BC7"/>
    <w:rsid w:val="00E72DD2"/>
    <w:rsid w:val="00E92044"/>
    <w:rsid w:val="00EA01EB"/>
    <w:rsid w:val="00EA7543"/>
    <w:rsid w:val="00F2211A"/>
    <w:rsid w:val="00F658DA"/>
    <w:rsid w:val="00F77931"/>
    <w:rsid w:val="00FB6C65"/>
    <w:rsid w:val="00FC6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CA8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9664C7"/>
    <w:pPr>
      <w:ind w:left="720"/>
      <w:contextualSpacing/>
    </w:pPr>
  </w:style>
  <w:style w:type="character" w:styleId="Odwoaniedokomentarza">
    <w:name w:val="annotation reference"/>
    <w:basedOn w:val="Domylnaczcionkaakapitu"/>
    <w:uiPriority w:val="99"/>
    <w:rsid w:val="007A44F3"/>
    <w:rPr>
      <w:sz w:val="16"/>
      <w:szCs w:val="16"/>
    </w:rPr>
  </w:style>
  <w:style w:type="paragraph" w:styleId="Tekstkomentarza">
    <w:name w:val="annotation text"/>
    <w:basedOn w:val="Normalny"/>
    <w:link w:val="TekstkomentarzaZnak"/>
    <w:uiPriority w:val="99"/>
    <w:rsid w:val="007A44F3"/>
    <w:rPr>
      <w:sz w:val="20"/>
      <w:szCs w:val="20"/>
    </w:rPr>
  </w:style>
  <w:style w:type="character" w:customStyle="1" w:styleId="TekstkomentarzaZnak">
    <w:name w:val="Tekst komentarza Znak"/>
    <w:basedOn w:val="Domylnaczcionkaakapitu"/>
    <w:link w:val="Tekstkomentarza"/>
    <w:uiPriority w:val="99"/>
    <w:rsid w:val="007A44F3"/>
  </w:style>
  <w:style w:type="paragraph" w:styleId="Tematkomentarza">
    <w:name w:val="annotation subject"/>
    <w:basedOn w:val="Tekstkomentarza"/>
    <w:next w:val="Tekstkomentarza"/>
    <w:link w:val="TematkomentarzaZnak"/>
    <w:rsid w:val="007A44F3"/>
    <w:rPr>
      <w:b/>
      <w:bCs/>
    </w:rPr>
  </w:style>
  <w:style w:type="character" w:customStyle="1" w:styleId="TematkomentarzaZnak">
    <w:name w:val="Temat komentarza Znak"/>
    <w:basedOn w:val="TekstkomentarzaZnak"/>
    <w:link w:val="Tematkomentarza"/>
    <w:rsid w:val="007A44F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9664C7"/>
    <w:pPr>
      <w:ind w:left="720"/>
      <w:contextualSpacing/>
    </w:pPr>
  </w:style>
  <w:style w:type="character" w:styleId="Odwoaniedokomentarza">
    <w:name w:val="annotation reference"/>
    <w:basedOn w:val="Domylnaczcionkaakapitu"/>
    <w:uiPriority w:val="99"/>
    <w:rsid w:val="007A44F3"/>
    <w:rPr>
      <w:sz w:val="16"/>
      <w:szCs w:val="16"/>
    </w:rPr>
  </w:style>
  <w:style w:type="paragraph" w:styleId="Tekstkomentarza">
    <w:name w:val="annotation text"/>
    <w:basedOn w:val="Normalny"/>
    <w:link w:val="TekstkomentarzaZnak"/>
    <w:uiPriority w:val="99"/>
    <w:rsid w:val="007A44F3"/>
    <w:rPr>
      <w:sz w:val="20"/>
      <w:szCs w:val="20"/>
    </w:rPr>
  </w:style>
  <w:style w:type="character" w:customStyle="1" w:styleId="TekstkomentarzaZnak">
    <w:name w:val="Tekst komentarza Znak"/>
    <w:basedOn w:val="Domylnaczcionkaakapitu"/>
    <w:link w:val="Tekstkomentarza"/>
    <w:uiPriority w:val="99"/>
    <w:rsid w:val="007A44F3"/>
  </w:style>
  <w:style w:type="paragraph" w:styleId="Tematkomentarza">
    <w:name w:val="annotation subject"/>
    <w:basedOn w:val="Tekstkomentarza"/>
    <w:next w:val="Tekstkomentarza"/>
    <w:link w:val="TematkomentarzaZnak"/>
    <w:rsid w:val="007A44F3"/>
    <w:rPr>
      <w:b/>
      <w:bCs/>
    </w:rPr>
  </w:style>
  <w:style w:type="character" w:customStyle="1" w:styleId="TematkomentarzaZnak">
    <w:name w:val="Temat komentarza Znak"/>
    <w:basedOn w:val="TekstkomentarzaZnak"/>
    <w:link w:val="Tematkomentarza"/>
    <w:rsid w:val="007A44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0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14</Pages>
  <Words>3213</Words>
  <Characters>19283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Kubzdyl, Mariusz</cp:lastModifiedBy>
  <cp:revision>3</cp:revision>
  <cp:lastPrinted>2025-04-07T08:15:00Z</cp:lastPrinted>
  <dcterms:created xsi:type="dcterms:W3CDTF">2025-04-07T16:06:00Z</dcterms:created>
  <dcterms:modified xsi:type="dcterms:W3CDTF">2025-04-07T16:23:00Z</dcterms:modified>
</cp:coreProperties>
</file>